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C73" w:rsidRPr="001E3C73" w:rsidRDefault="001E3C73" w:rsidP="00E95F10">
      <w:pPr>
        <w:spacing w:after="0"/>
        <w:rPr>
          <w:rFonts w:ascii="Times New Roman" w:hAnsi="Times New Roman"/>
          <w:b/>
          <w:sz w:val="28"/>
          <w:szCs w:val="28"/>
        </w:rPr>
      </w:pPr>
      <w:bookmarkStart w:id="0" w:name="_GoBack"/>
      <w:r w:rsidRPr="001E3C73">
        <w:rPr>
          <w:rFonts w:ascii="Times New Roman" w:hAnsi="Times New Roman"/>
          <w:b/>
          <w:sz w:val="28"/>
          <w:szCs w:val="28"/>
        </w:rPr>
        <w:t xml:space="preserve">Муниципальное  казенное  учреждение дополнительного образования </w:t>
      </w:r>
    </w:p>
    <w:p w:rsidR="001E3C73" w:rsidRPr="001E3C73" w:rsidRDefault="001E3C73" w:rsidP="001E3C73">
      <w:pPr>
        <w:spacing w:after="0"/>
        <w:jc w:val="center"/>
        <w:rPr>
          <w:rFonts w:ascii="Times New Roman" w:hAnsi="Times New Roman"/>
          <w:b/>
          <w:sz w:val="28"/>
          <w:szCs w:val="28"/>
        </w:rPr>
      </w:pPr>
      <w:r w:rsidRPr="001E3C73">
        <w:rPr>
          <w:rFonts w:ascii="Times New Roman" w:hAnsi="Times New Roman"/>
          <w:b/>
          <w:sz w:val="28"/>
          <w:szCs w:val="28"/>
        </w:rPr>
        <w:t xml:space="preserve">«Районная станция юных техников» </w:t>
      </w:r>
    </w:p>
    <w:p w:rsidR="001E3C73" w:rsidRPr="001E3C73" w:rsidRDefault="001E3C73" w:rsidP="001E3C73">
      <w:pPr>
        <w:spacing w:after="0"/>
        <w:jc w:val="center"/>
        <w:rPr>
          <w:rFonts w:ascii="Times New Roman" w:hAnsi="Times New Roman"/>
          <w:b/>
          <w:sz w:val="28"/>
          <w:szCs w:val="28"/>
        </w:rPr>
      </w:pPr>
      <w:r w:rsidRPr="001E3C73">
        <w:rPr>
          <w:rFonts w:ascii="Times New Roman" w:hAnsi="Times New Roman"/>
          <w:b/>
          <w:sz w:val="28"/>
          <w:szCs w:val="28"/>
        </w:rPr>
        <w:t>Чегемского  муниципального  района  КБР</w:t>
      </w:r>
    </w:p>
    <w:p w:rsidR="001E3C73" w:rsidRDefault="001E3C73" w:rsidP="001E3C73">
      <w:pPr>
        <w:jc w:val="center"/>
        <w:rPr>
          <w:b/>
          <w:sz w:val="28"/>
          <w:szCs w:val="28"/>
        </w:rPr>
      </w:pPr>
    </w:p>
    <w:p w:rsidR="00F40DF4" w:rsidRDefault="00F40DF4" w:rsidP="001E3C73">
      <w:pPr>
        <w:jc w:val="center"/>
        <w:rPr>
          <w:b/>
          <w:sz w:val="28"/>
          <w:szCs w:val="28"/>
        </w:rPr>
      </w:pPr>
    </w:p>
    <w:p w:rsidR="001E3C73" w:rsidRDefault="001E3C73" w:rsidP="001E3C73">
      <w:pPr>
        <w:jc w:val="center"/>
        <w:rPr>
          <w:b/>
          <w:sz w:val="28"/>
          <w:szCs w:val="28"/>
        </w:rPr>
      </w:pPr>
    </w:p>
    <w:p w:rsidR="001E3C73" w:rsidRDefault="001E3C73" w:rsidP="001E3C73">
      <w:pPr>
        <w:pStyle w:val="a4"/>
        <w:shd w:val="clear" w:color="auto" w:fill="FFFFFF"/>
        <w:spacing w:before="0" w:beforeAutospacing="0" w:after="0" w:afterAutospacing="0"/>
        <w:jc w:val="both"/>
        <w:rPr>
          <w:rFonts w:ascii="Arial" w:hAnsi="Arial" w:cs="Arial"/>
          <w:color w:val="000000"/>
          <w:sz w:val="20"/>
          <w:szCs w:val="20"/>
        </w:rPr>
      </w:pPr>
      <w:r>
        <w:rPr>
          <w:rStyle w:val="a5"/>
          <w:color w:val="000000"/>
          <w:sz w:val="27"/>
          <w:szCs w:val="27"/>
        </w:rPr>
        <w:t>Принят</w:t>
      </w:r>
      <w:r w:rsidR="00F40DF4">
        <w:rPr>
          <w:rStyle w:val="a5"/>
          <w:color w:val="000000"/>
          <w:sz w:val="27"/>
          <w:szCs w:val="27"/>
        </w:rPr>
        <w:t>о</w:t>
      </w:r>
      <w:r>
        <w:rPr>
          <w:rStyle w:val="a5"/>
          <w:color w:val="000000"/>
          <w:sz w:val="27"/>
          <w:szCs w:val="27"/>
        </w:rPr>
        <w:t> </w:t>
      </w:r>
      <w:r w:rsidR="00F40DF4" w:rsidRPr="00F40DF4">
        <w:rPr>
          <w:rStyle w:val="a5"/>
          <w:b w:val="0"/>
          <w:color w:val="000000"/>
          <w:sz w:val="27"/>
          <w:szCs w:val="27"/>
        </w:rPr>
        <w:t>на заседании</w:t>
      </w:r>
      <w:r>
        <w:rPr>
          <w:rStyle w:val="apple-converted-space"/>
          <w:b/>
          <w:bCs/>
          <w:color w:val="000000"/>
          <w:sz w:val="27"/>
          <w:szCs w:val="27"/>
        </w:rPr>
        <w:t> </w:t>
      </w:r>
      <w:r>
        <w:rPr>
          <w:color w:val="000000"/>
          <w:sz w:val="27"/>
          <w:szCs w:val="27"/>
        </w:rPr>
        <w:t> </w:t>
      </w:r>
      <w:r w:rsidR="00F40DF4">
        <w:rPr>
          <w:color w:val="000000"/>
          <w:sz w:val="27"/>
          <w:szCs w:val="27"/>
        </w:rPr>
        <w:t>                               </w:t>
      </w:r>
      <w:r w:rsidR="00E95F10">
        <w:rPr>
          <w:color w:val="000000"/>
          <w:sz w:val="27"/>
          <w:szCs w:val="27"/>
        </w:rPr>
        <w:t>               </w:t>
      </w:r>
      <w:r>
        <w:rPr>
          <w:color w:val="000000"/>
          <w:sz w:val="27"/>
          <w:szCs w:val="27"/>
        </w:rPr>
        <w:t> </w:t>
      </w:r>
      <w:r>
        <w:rPr>
          <w:rStyle w:val="a5"/>
          <w:color w:val="000000"/>
          <w:sz w:val="27"/>
          <w:szCs w:val="27"/>
        </w:rPr>
        <w:t>«Утверждаю»</w:t>
      </w:r>
    </w:p>
    <w:p w:rsidR="001E3C73" w:rsidRPr="001865D0" w:rsidRDefault="001E3C73" w:rsidP="001E3C73">
      <w:pPr>
        <w:pStyle w:val="a4"/>
        <w:shd w:val="clear" w:color="auto" w:fill="FFFFFF"/>
        <w:spacing w:before="0" w:beforeAutospacing="0" w:after="0" w:afterAutospacing="0"/>
        <w:jc w:val="both"/>
        <w:rPr>
          <w:color w:val="000000"/>
          <w:sz w:val="27"/>
          <w:szCs w:val="27"/>
        </w:rPr>
      </w:pPr>
      <w:r>
        <w:rPr>
          <w:color w:val="000000"/>
          <w:sz w:val="27"/>
          <w:szCs w:val="27"/>
        </w:rPr>
        <w:t>педагогического совета                                       Директор МКУ ДО «РСЮТ»</w:t>
      </w:r>
    </w:p>
    <w:p w:rsidR="001E3C73" w:rsidRDefault="001E3C73" w:rsidP="001E3C73">
      <w:pPr>
        <w:pStyle w:val="a4"/>
        <w:shd w:val="clear" w:color="auto" w:fill="FFFFFF"/>
        <w:spacing w:before="0" w:beforeAutospacing="0" w:after="0" w:afterAutospacing="0"/>
        <w:jc w:val="both"/>
        <w:rPr>
          <w:color w:val="000000"/>
          <w:sz w:val="27"/>
          <w:szCs w:val="27"/>
        </w:rPr>
      </w:pPr>
      <w:r>
        <w:rPr>
          <w:color w:val="000000"/>
          <w:sz w:val="27"/>
          <w:szCs w:val="27"/>
        </w:rPr>
        <w:t>протокол № _ от _____2016 г.                                    </w:t>
      </w:r>
    </w:p>
    <w:p w:rsidR="001E3C73" w:rsidRDefault="001E3C73" w:rsidP="001E3C73">
      <w:pPr>
        <w:pStyle w:val="a4"/>
        <w:shd w:val="clear" w:color="auto" w:fill="FFFFFF"/>
        <w:spacing w:before="0" w:beforeAutospacing="0" w:after="0" w:afterAutospacing="0"/>
        <w:jc w:val="both"/>
        <w:rPr>
          <w:color w:val="000000"/>
          <w:sz w:val="27"/>
          <w:szCs w:val="27"/>
        </w:rPr>
      </w:pPr>
      <w:r>
        <w:rPr>
          <w:color w:val="000000"/>
          <w:sz w:val="27"/>
          <w:szCs w:val="27"/>
        </w:rPr>
        <w:t xml:space="preserve">                                              </w:t>
      </w:r>
      <w:r w:rsidR="00E95F10">
        <w:rPr>
          <w:color w:val="000000"/>
          <w:sz w:val="27"/>
          <w:szCs w:val="27"/>
        </w:rPr>
        <w:t xml:space="preserve">                            </w:t>
      </w:r>
      <w:r>
        <w:rPr>
          <w:color w:val="000000"/>
          <w:sz w:val="27"/>
          <w:szCs w:val="27"/>
        </w:rPr>
        <w:t xml:space="preserve"> _______________</w:t>
      </w:r>
      <w:proofErr w:type="spellStart"/>
      <w:r w:rsidRPr="001865D0">
        <w:rPr>
          <w:color w:val="000000"/>
          <w:sz w:val="28"/>
          <w:szCs w:val="28"/>
        </w:rPr>
        <w:t>М.З.Кяров</w:t>
      </w:r>
      <w:proofErr w:type="spellEnd"/>
    </w:p>
    <w:p w:rsidR="001E3C73" w:rsidRPr="00F40DF4" w:rsidRDefault="001E3C73" w:rsidP="00F40DF4">
      <w:pPr>
        <w:jc w:val="center"/>
        <w:rPr>
          <w:rFonts w:ascii="Times New Roman" w:hAnsi="Times New Roman"/>
          <w:b/>
          <w:sz w:val="28"/>
          <w:szCs w:val="28"/>
        </w:rPr>
      </w:pPr>
      <w:r w:rsidRPr="001E3C73">
        <w:rPr>
          <w:rFonts w:ascii="Times New Roman" w:hAnsi="Times New Roman"/>
          <w:color w:val="000000"/>
          <w:sz w:val="28"/>
          <w:szCs w:val="28"/>
        </w:rPr>
        <w:t xml:space="preserve">                                                                      Приказ №__ от _______2016г</w:t>
      </w:r>
      <w:bookmarkEnd w:id="0"/>
    </w:p>
    <w:p w:rsidR="001E3C73" w:rsidRDefault="001E3C73" w:rsidP="00F40DF4">
      <w:pPr>
        <w:spacing w:after="0"/>
        <w:rPr>
          <w:rFonts w:ascii="Times New Roman" w:hAnsi="Times New Roman"/>
          <w:sz w:val="28"/>
          <w:szCs w:val="28"/>
        </w:rPr>
      </w:pPr>
      <w:r w:rsidRPr="001E3C73">
        <w:rPr>
          <w:rFonts w:ascii="Times New Roman" w:hAnsi="Times New Roman"/>
          <w:b/>
          <w:sz w:val="28"/>
          <w:szCs w:val="28"/>
        </w:rPr>
        <w:t>Согласован</w:t>
      </w:r>
      <w:r w:rsidR="00F40DF4">
        <w:rPr>
          <w:rFonts w:ascii="Times New Roman" w:hAnsi="Times New Roman"/>
          <w:b/>
          <w:sz w:val="28"/>
          <w:szCs w:val="28"/>
        </w:rPr>
        <w:t xml:space="preserve">о </w:t>
      </w:r>
      <w:r w:rsidR="00F40DF4">
        <w:rPr>
          <w:rFonts w:ascii="Times New Roman" w:hAnsi="Times New Roman"/>
          <w:sz w:val="28"/>
          <w:szCs w:val="28"/>
        </w:rPr>
        <w:t xml:space="preserve"> на заседании</w:t>
      </w:r>
    </w:p>
    <w:p w:rsidR="00F40DF4" w:rsidRDefault="00F40DF4" w:rsidP="00F40DF4">
      <w:pPr>
        <w:spacing w:after="0"/>
        <w:rPr>
          <w:rFonts w:ascii="Times New Roman" w:hAnsi="Times New Roman"/>
          <w:sz w:val="28"/>
          <w:szCs w:val="28"/>
        </w:rPr>
      </w:pPr>
      <w:r>
        <w:rPr>
          <w:rFonts w:ascii="Times New Roman" w:hAnsi="Times New Roman"/>
          <w:sz w:val="28"/>
          <w:szCs w:val="28"/>
        </w:rPr>
        <w:t>профсоюзного комитета</w:t>
      </w:r>
    </w:p>
    <w:p w:rsidR="00F40DF4" w:rsidRPr="00F40DF4" w:rsidRDefault="00F40DF4" w:rsidP="00F40DF4">
      <w:pPr>
        <w:spacing w:after="0"/>
        <w:rPr>
          <w:rFonts w:ascii="Times New Roman" w:hAnsi="Times New Roman"/>
          <w:sz w:val="28"/>
          <w:szCs w:val="28"/>
        </w:rPr>
      </w:pPr>
      <w:r>
        <w:rPr>
          <w:color w:val="000000"/>
          <w:sz w:val="27"/>
          <w:szCs w:val="27"/>
        </w:rPr>
        <w:t>протокол № _ от _____2016 г.</w:t>
      </w:r>
    </w:p>
    <w:p w:rsidR="001E3C73" w:rsidRDefault="001E3C73" w:rsidP="001E3C73">
      <w:pPr>
        <w:jc w:val="center"/>
        <w:rPr>
          <w:b/>
          <w:sz w:val="28"/>
          <w:szCs w:val="28"/>
        </w:rPr>
      </w:pPr>
    </w:p>
    <w:p w:rsidR="001E3C73" w:rsidRDefault="001E3C73" w:rsidP="001E3C73">
      <w:pPr>
        <w:jc w:val="center"/>
        <w:rPr>
          <w:b/>
          <w:sz w:val="28"/>
          <w:szCs w:val="28"/>
        </w:rPr>
      </w:pPr>
    </w:p>
    <w:p w:rsidR="001E3C73" w:rsidRDefault="001E3C73" w:rsidP="001E3C73">
      <w:pPr>
        <w:jc w:val="center"/>
        <w:rPr>
          <w:b/>
          <w:sz w:val="28"/>
          <w:szCs w:val="28"/>
        </w:rPr>
      </w:pPr>
    </w:p>
    <w:p w:rsidR="001E3C73" w:rsidRDefault="001E3C73" w:rsidP="001E3C73">
      <w:pPr>
        <w:jc w:val="center"/>
        <w:rPr>
          <w:b/>
          <w:sz w:val="28"/>
          <w:szCs w:val="28"/>
        </w:rPr>
      </w:pPr>
    </w:p>
    <w:p w:rsidR="001E3C73" w:rsidRDefault="00F40DF4" w:rsidP="001E3C73">
      <w:pPr>
        <w:jc w:val="center"/>
        <w:rPr>
          <w:rFonts w:ascii="Times New Roman" w:hAnsi="Times New Roman"/>
          <w:b/>
          <w:sz w:val="52"/>
          <w:szCs w:val="52"/>
        </w:rPr>
      </w:pPr>
      <w:r>
        <w:rPr>
          <w:rFonts w:ascii="Times New Roman" w:hAnsi="Times New Roman"/>
          <w:b/>
          <w:sz w:val="52"/>
          <w:szCs w:val="52"/>
        </w:rPr>
        <w:t>АНТИКОРРУПЦИОННАЯ  ПОЛИТИКА</w:t>
      </w:r>
    </w:p>
    <w:p w:rsidR="00F40DF4" w:rsidRPr="00F40DF4" w:rsidRDefault="00F40DF4" w:rsidP="001E3C73">
      <w:pPr>
        <w:jc w:val="center"/>
        <w:rPr>
          <w:rFonts w:ascii="Times New Roman" w:hAnsi="Times New Roman"/>
          <w:b/>
          <w:sz w:val="52"/>
          <w:szCs w:val="52"/>
        </w:rPr>
      </w:pPr>
      <w:r>
        <w:rPr>
          <w:rFonts w:ascii="Times New Roman" w:hAnsi="Times New Roman"/>
          <w:b/>
          <w:sz w:val="52"/>
          <w:szCs w:val="52"/>
        </w:rPr>
        <w:t>МКУ ДО «РСЮТ»</w:t>
      </w:r>
    </w:p>
    <w:p w:rsidR="001E3C73" w:rsidRDefault="001E3C73" w:rsidP="001E3C73">
      <w:pPr>
        <w:jc w:val="center"/>
        <w:rPr>
          <w:b/>
          <w:sz w:val="28"/>
          <w:szCs w:val="28"/>
        </w:rPr>
      </w:pPr>
    </w:p>
    <w:p w:rsidR="001E3C73" w:rsidRDefault="001E3C73" w:rsidP="001E3C73">
      <w:pPr>
        <w:jc w:val="center"/>
        <w:rPr>
          <w:b/>
          <w:sz w:val="28"/>
          <w:szCs w:val="28"/>
        </w:rPr>
      </w:pPr>
    </w:p>
    <w:p w:rsidR="001E3C73" w:rsidRDefault="001E3C73" w:rsidP="001E3C73">
      <w:pPr>
        <w:jc w:val="center"/>
        <w:rPr>
          <w:b/>
          <w:sz w:val="28"/>
          <w:szCs w:val="28"/>
        </w:rPr>
      </w:pPr>
    </w:p>
    <w:p w:rsidR="001E3C73" w:rsidRDefault="001E3C73" w:rsidP="001E3C73">
      <w:pPr>
        <w:jc w:val="center"/>
        <w:rPr>
          <w:b/>
          <w:sz w:val="28"/>
          <w:szCs w:val="28"/>
        </w:rPr>
      </w:pPr>
    </w:p>
    <w:p w:rsidR="001E3C73" w:rsidRDefault="001E3C73" w:rsidP="001E3C73">
      <w:pPr>
        <w:jc w:val="center"/>
        <w:rPr>
          <w:b/>
          <w:sz w:val="28"/>
          <w:szCs w:val="28"/>
        </w:rPr>
      </w:pPr>
    </w:p>
    <w:p w:rsidR="00F40DF4" w:rsidRDefault="00F40DF4" w:rsidP="001E3C73">
      <w:pPr>
        <w:jc w:val="center"/>
        <w:rPr>
          <w:b/>
          <w:sz w:val="28"/>
          <w:szCs w:val="28"/>
        </w:rPr>
      </w:pPr>
    </w:p>
    <w:p w:rsidR="00F40DF4" w:rsidRDefault="00F40DF4" w:rsidP="001E3C73">
      <w:pPr>
        <w:jc w:val="center"/>
        <w:rPr>
          <w:b/>
          <w:sz w:val="28"/>
          <w:szCs w:val="28"/>
        </w:rPr>
      </w:pPr>
    </w:p>
    <w:p w:rsidR="00F40DF4" w:rsidRDefault="00F40DF4" w:rsidP="001E3C73">
      <w:pPr>
        <w:jc w:val="center"/>
        <w:rPr>
          <w:b/>
          <w:sz w:val="28"/>
          <w:szCs w:val="28"/>
        </w:rPr>
      </w:pPr>
    </w:p>
    <w:p w:rsidR="001E3C73" w:rsidRPr="00F40DF4" w:rsidRDefault="00F40DF4" w:rsidP="00F40DF4">
      <w:pPr>
        <w:jc w:val="center"/>
        <w:rPr>
          <w:rFonts w:ascii="Times New Roman" w:hAnsi="Times New Roman"/>
          <w:sz w:val="28"/>
          <w:szCs w:val="28"/>
        </w:rPr>
      </w:pPr>
      <w:r w:rsidRPr="00F40DF4">
        <w:rPr>
          <w:rFonts w:ascii="Times New Roman" w:hAnsi="Times New Roman"/>
          <w:sz w:val="28"/>
          <w:szCs w:val="28"/>
        </w:rPr>
        <w:t xml:space="preserve">г. п. Чегем </w:t>
      </w:r>
    </w:p>
    <w:p w:rsidR="00CD20AA" w:rsidRDefault="00CD20AA" w:rsidP="00CD20AA">
      <w:pPr>
        <w:rPr>
          <w:rFonts w:ascii="Times New Roman" w:hAnsi="Times New Roman"/>
          <w:b/>
          <w:sz w:val="32"/>
          <w:szCs w:val="32"/>
        </w:rPr>
      </w:pPr>
      <w:r w:rsidRPr="00F40DF4">
        <w:rPr>
          <w:rFonts w:ascii="Times New Roman" w:hAnsi="Times New Roman"/>
          <w:b/>
          <w:sz w:val="32"/>
          <w:szCs w:val="32"/>
        </w:rPr>
        <w:lastRenderedPageBreak/>
        <w:t>Содержание</w:t>
      </w:r>
    </w:p>
    <w:p w:rsidR="00E95F10" w:rsidRPr="00F40DF4" w:rsidRDefault="00E95F10" w:rsidP="00CD20AA">
      <w:pPr>
        <w:rPr>
          <w:rFonts w:ascii="Times New Roman" w:hAnsi="Times New Roman"/>
          <w:b/>
          <w:sz w:val="32"/>
          <w:szCs w:val="32"/>
        </w:rPr>
      </w:pPr>
    </w:p>
    <w:p w:rsidR="00F40DF4" w:rsidRDefault="00F40DF4" w:rsidP="00CD20AA">
      <w:pPr>
        <w:rPr>
          <w:rFonts w:ascii="Times New Roman" w:hAnsi="Times New Roman"/>
          <w:sz w:val="28"/>
          <w:szCs w:val="28"/>
        </w:rPr>
      </w:pPr>
      <w:r w:rsidRPr="00F40DF4">
        <w:rPr>
          <w:rFonts w:ascii="Times New Roman" w:eastAsia="Times New Roman" w:hAnsi="Times New Roman"/>
          <w:sz w:val="28"/>
        </w:rPr>
        <w:t>1.</w:t>
      </w:r>
      <w:r>
        <w:rPr>
          <w:rFonts w:ascii="Times New Roman" w:eastAsia="Times New Roman" w:hAnsi="Times New Roman"/>
          <w:sz w:val="28"/>
        </w:rPr>
        <w:t xml:space="preserve"> </w:t>
      </w:r>
      <w:r w:rsidRPr="00F40DF4">
        <w:rPr>
          <w:rFonts w:ascii="Times New Roman" w:eastAsia="Times New Roman" w:hAnsi="Times New Roman"/>
          <w:sz w:val="28"/>
        </w:rPr>
        <w:t>Общие положения</w:t>
      </w:r>
      <w:r w:rsidRPr="00F40DF4">
        <w:rPr>
          <w:rFonts w:ascii="Times New Roman" w:hAnsi="Times New Roman"/>
          <w:sz w:val="28"/>
          <w:szCs w:val="28"/>
        </w:rPr>
        <w:t xml:space="preserve">. </w:t>
      </w:r>
      <w:r w:rsidRPr="006C6AD0">
        <w:rPr>
          <w:rFonts w:ascii="Times New Roman" w:hAnsi="Times New Roman"/>
          <w:sz w:val="28"/>
          <w:szCs w:val="28"/>
        </w:rPr>
        <w:t>Используемые в политике понятия и определения</w:t>
      </w:r>
    </w:p>
    <w:p w:rsidR="00CD20AA" w:rsidRPr="006C6AD0" w:rsidRDefault="00F40DF4" w:rsidP="00CD20AA">
      <w:pPr>
        <w:rPr>
          <w:rFonts w:ascii="Times New Roman" w:hAnsi="Times New Roman"/>
          <w:sz w:val="28"/>
          <w:szCs w:val="28"/>
        </w:rPr>
      </w:pPr>
      <w:r>
        <w:rPr>
          <w:rFonts w:ascii="Times New Roman" w:hAnsi="Times New Roman"/>
          <w:sz w:val="28"/>
          <w:szCs w:val="28"/>
        </w:rPr>
        <w:t xml:space="preserve">2. </w:t>
      </w:r>
      <w:r w:rsidR="00CD20AA" w:rsidRPr="006C6AD0">
        <w:rPr>
          <w:rFonts w:ascii="Times New Roman" w:hAnsi="Times New Roman"/>
          <w:sz w:val="28"/>
          <w:szCs w:val="28"/>
        </w:rPr>
        <w:t>Цели и задачи внедрения антикоррупционной политики</w:t>
      </w:r>
    </w:p>
    <w:p w:rsidR="00CD20AA" w:rsidRPr="006C6AD0" w:rsidRDefault="00CD20AA" w:rsidP="00CD20AA">
      <w:pPr>
        <w:rPr>
          <w:rFonts w:ascii="Times New Roman" w:hAnsi="Times New Roman"/>
          <w:sz w:val="28"/>
          <w:szCs w:val="28"/>
        </w:rPr>
      </w:pPr>
      <w:r w:rsidRPr="006C6AD0">
        <w:rPr>
          <w:rFonts w:ascii="Times New Roman" w:hAnsi="Times New Roman"/>
          <w:sz w:val="28"/>
          <w:szCs w:val="28"/>
        </w:rPr>
        <w:t>3.  Основные принципы антикоррупционной деятельности</w:t>
      </w:r>
      <w:r w:rsidR="00F40DF4">
        <w:rPr>
          <w:rFonts w:ascii="Times New Roman" w:hAnsi="Times New Roman"/>
          <w:sz w:val="28"/>
          <w:szCs w:val="28"/>
        </w:rPr>
        <w:t xml:space="preserve"> </w:t>
      </w:r>
      <w:r w:rsidRPr="006C6AD0">
        <w:rPr>
          <w:rFonts w:ascii="Times New Roman" w:hAnsi="Times New Roman"/>
          <w:sz w:val="28"/>
          <w:szCs w:val="28"/>
        </w:rPr>
        <w:t xml:space="preserve"> </w:t>
      </w:r>
      <w:r w:rsidR="00F40DF4">
        <w:rPr>
          <w:rFonts w:ascii="Times New Roman" w:hAnsi="Times New Roman"/>
          <w:sz w:val="28"/>
          <w:szCs w:val="28"/>
        </w:rPr>
        <w:t>РСЮТ</w:t>
      </w:r>
    </w:p>
    <w:p w:rsidR="00CD20AA" w:rsidRPr="006C6AD0" w:rsidRDefault="00CD20AA" w:rsidP="00CD20AA">
      <w:pPr>
        <w:rPr>
          <w:rFonts w:ascii="Times New Roman" w:hAnsi="Times New Roman"/>
          <w:sz w:val="28"/>
          <w:szCs w:val="28"/>
        </w:rPr>
      </w:pPr>
      <w:r w:rsidRPr="006C6AD0">
        <w:rPr>
          <w:rFonts w:ascii="Times New Roman" w:hAnsi="Times New Roman"/>
          <w:sz w:val="28"/>
          <w:szCs w:val="28"/>
        </w:rPr>
        <w:t>4.     Область применения политики и круг лиц, попадающих под ее действие</w:t>
      </w:r>
    </w:p>
    <w:p w:rsidR="00E95F10" w:rsidRDefault="00CD20AA" w:rsidP="00CD20AA">
      <w:pPr>
        <w:rPr>
          <w:rFonts w:ascii="Times New Roman" w:hAnsi="Times New Roman"/>
          <w:sz w:val="28"/>
          <w:szCs w:val="28"/>
        </w:rPr>
      </w:pPr>
      <w:r w:rsidRPr="006C6AD0">
        <w:rPr>
          <w:rFonts w:ascii="Times New Roman" w:hAnsi="Times New Roman"/>
          <w:sz w:val="28"/>
          <w:szCs w:val="28"/>
        </w:rPr>
        <w:t>5.     </w:t>
      </w:r>
      <w:r w:rsidR="00E95F10" w:rsidRPr="00E95F10">
        <w:rPr>
          <w:rFonts w:ascii="Times New Roman" w:eastAsia="Times New Roman" w:hAnsi="Times New Roman"/>
          <w:sz w:val="28"/>
        </w:rPr>
        <w:t>Общие обязанности работников РСЮТ в связи с предупреждением и  противодействием коррупции</w:t>
      </w:r>
      <w:r w:rsidR="00E95F10" w:rsidRPr="00E95F10">
        <w:rPr>
          <w:rFonts w:ascii="Times New Roman" w:hAnsi="Times New Roman"/>
          <w:sz w:val="28"/>
          <w:szCs w:val="28"/>
        </w:rPr>
        <w:t xml:space="preserve"> </w:t>
      </w:r>
    </w:p>
    <w:p w:rsidR="00E95F10" w:rsidRDefault="00E95F10" w:rsidP="00CD20AA">
      <w:pPr>
        <w:rPr>
          <w:rFonts w:ascii="Times New Roman" w:hAnsi="Times New Roman"/>
          <w:sz w:val="28"/>
          <w:szCs w:val="28"/>
        </w:rPr>
      </w:pPr>
      <w:r w:rsidRPr="00E95F10">
        <w:rPr>
          <w:rFonts w:ascii="Times New Roman" w:eastAsia="Times New Roman" w:hAnsi="Times New Roman"/>
          <w:sz w:val="28"/>
        </w:rPr>
        <w:t>6.</w:t>
      </w:r>
      <w:r>
        <w:rPr>
          <w:rFonts w:ascii="Times New Roman" w:eastAsia="Times New Roman" w:hAnsi="Times New Roman"/>
          <w:sz w:val="28"/>
        </w:rPr>
        <w:t xml:space="preserve"> </w:t>
      </w:r>
      <w:r w:rsidRPr="00E95F10">
        <w:rPr>
          <w:rFonts w:ascii="Times New Roman" w:eastAsia="Times New Roman" w:hAnsi="Times New Roman"/>
          <w:sz w:val="28"/>
        </w:rPr>
        <w:t xml:space="preserve"> </w:t>
      </w:r>
      <w:r w:rsidRPr="00E95F10">
        <w:rPr>
          <w:rFonts w:ascii="Times New Roman" w:eastAsia="Times New Roman" w:hAnsi="Times New Roman"/>
          <w:sz w:val="28"/>
        </w:rPr>
        <w:t>Специальные обязанности работников РСЮТ в связи с предупреждением и противодействием коррупции</w:t>
      </w:r>
      <w:r w:rsidRPr="006C6AD0">
        <w:rPr>
          <w:rFonts w:ascii="Times New Roman" w:hAnsi="Times New Roman"/>
          <w:sz w:val="28"/>
          <w:szCs w:val="28"/>
        </w:rPr>
        <w:t xml:space="preserve"> </w:t>
      </w:r>
    </w:p>
    <w:p w:rsidR="00E95F10" w:rsidRDefault="00E95F10" w:rsidP="00E95F10">
      <w:pPr>
        <w:spacing w:after="0" w:line="100" w:lineRule="atLeast"/>
        <w:rPr>
          <w:rFonts w:ascii="Times New Roman" w:eastAsia="Times New Roman" w:hAnsi="Times New Roman"/>
          <w:sz w:val="28"/>
        </w:rPr>
      </w:pPr>
      <w:r w:rsidRPr="00E95F10">
        <w:rPr>
          <w:rFonts w:ascii="Times New Roman" w:eastAsia="Times New Roman" w:hAnsi="Times New Roman"/>
          <w:sz w:val="28"/>
        </w:rPr>
        <w:t xml:space="preserve">7. </w:t>
      </w:r>
      <w:r>
        <w:rPr>
          <w:rFonts w:ascii="Times New Roman" w:eastAsia="Times New Roman" w:hAnsi="Times New Roman"/>
          <w:sz w:val="28"/>
        </w:rPr>
        <w:t xml:space="preserve">  </w:t>
      </w:r>
      <w:r w:rsidRPr="00E95F10">
        <w:rPr>
          <w:rFonts w:ascii="Times New Roman" w:eastAsia="Times New Roman" w:hAnsi="Times New Roman"/>
          <w:sz w:val="28"/>
        </w:rPr>
        <w:t xml:space="preserve">Перечень антикоррупционных мероприятий и порядок их выполнения </w:t>
      </w:r>
    </w:p>
    <w:p w:rsidR="00E95F10" w:rsidRPr="00E95F10" w:rsidRDefault="00E95F10" w:rsidP="00E95F10">
      <w:pPr>
        <w:spacing w:after="120" w:line="100" w:lineRule="atLeast"/>
        <w:rPr>
          <w:rFonts w:ascii="Times New Roman" w:eastAsia="Times New Roman" w:hAnsi="Times New Roman"/>
          <w:sz w:val="28"/>
        </w:rPr>
      </w:pPr>
      <w:r>
        <w:rPr>
          <w:rFonts w:ascii="Times New Roman" w:eastAsia="Times New Roman" w:hAnsi="Times New Roman"/>
          <w:sz w:val="28"/>
        </w:rPr>
        <w:t xml:space="preserve">       </w:t>
      </w:r>
      <w:r w:rsidRPr="00E95F10">
        <w:rPr>
          <w:rFonts w:ascii="Times New Roman" w:eastAsia="Times New Roman" w:hAnsi="Times New Roman"/>
          <w:sz w:val="28"/>
        </w:rPr>
        <w:t>(применения)</w:t>
      </w:r>
    </w:p>
    <w:p w:rsidR="00E95F10" w:rsidRPr="00E95F10" w:rsidRDefault="00E95F10" w:rsidP="00E95F10">
      <w:pPr>
        <w:spacing w:after="120" w:line="100" w:lineRule="atLeast"/>
        <w:rPr>
          <w:rFonts w:ascii="Times New Roman" w:eastAsia="Times New Roman" w:hAnsi="Times New Roman"/>
          <w:sz w:val="28"/>
        </w:rPr>
      </w:pPr>
      <w:r w:rsidRPr="00E95F10">
        <w:rPr>
          <w:rFonts w:ascii="Times New Roman" w:eastAsia="Times New Roman" w:hAnsi="Times New Roman"/>
          <w:sz w:val="28"/>
        </w:rPr>
        <w:t xml:space="preserve">8. </w:t>
      </w:r>
      <w:r>
        <w:rPr>
          <w:rFonts w:ascii="Times New Roman" w:eastAsia="Times New Roman" w:hAnsi="Times New Roman"/>
          <w:sz w:val="28"/>
        </w:rPr>
        <w:t xml:space="preserve"> </w:t>
      </w:r>
      <w:r w:rsidRPr="00E95F10">
        <w:rPr>
          <w:rFonts w:ascii="Times New Roman" w:eastAsia="Times New Roman" w:hAnsi="Times New Roman"/>
          <w:sz w:val="28"/>
        </w:rPr>
        <w:t>Профилактика коррупции</w:t>
      </w:r>
    </w:p>
    <w:p w:rsidR="00E95F10" w:rsidRDefault="00E95F10" w:rsidP="00E95F10">
      <w:pPr>
        <w:spacing w:before="100" w:after="100" w:line="100" w:lineRule="atLeast"/>
        <w:rPr>
          <w:rFonts w:ascii="Times New Roman" w:eastAsia="Times New Roman" w:hAnsi="Times New Roman"/>
          <w:b/>
          <w:sz w:val="28"/>
        </w:rPr>
      </w:pPr>
      <w:r>
        <w:rPr>
          <w:rFonts w:ascii="Times New Roman" w:hAnsi="Times New Roman"/>
          <w:sz w:val="28"/>
          <w:szCs w:val="28"/>
        </w:rPr>
        <w:t>9.</w:t>
      </w:r>
      <w:r>
        <w:rPr>
          <w:rFonts w:ascii="Times New Roman" w:eastAsia="Times New Roman" w:hAnsi="Times New Roman"/>
          <w:b/>
          <w:sz w:val="28"/>
        </w:rPr>
        <w:t xml:space="preserve"> </w:t>
      </w:r>
      <w:r>
        <w:rPr>
          <w:rFonts w:ascii="Times New Roman" w:eastAsia="Times New Roman" w:hAnsi="Times New Roman"/>
          <w:b/>
          <w:sz w:val="28"/>
        </w:rPr>
        <w:t xml:space="preserve"> </w:t>
      </w:r>
      <w:r w:rsidRPr="00E95F10">
        <w:rPr>
          <w:rFonts w:ascii="Times New Roman" w:eastAsia="Times New Roman" w:hAnsi="Times New Roman"/>
          <w:sz w:val="28"/>
        </w:rPr>
        <w:t>Ответственность работников</w:t>
      </w:r>
    </w:p>
    <w:p w:rsidR="00CD20AA" w:rsidRDefault="00CD20AA" w:rsidP="00CD20AA">
      <w:pPr>
        <w:rPr>
          <w:rFonts w:ascii="Times New Roman" w:hAnsi="Times New Roman"/>
          <w:sz w:val="28"/>
          <w:szCs w:val="28"/>
        </w:rPr>
      </w:pPr>
      <w:r w:rsidRPr="006C6AD0">
        <w:rPr>
          <w:rFonts w:ascii="Times New Roman" w:hAnsi="Times New Roman"/>
          <w:sz w:val="28"/>
          <w:szCs w:val="28"/>
        </w:rPr>
        <w:t>1</w:t>
      </w:r>
      <w:r w:rsidR="00E95F10">
        <w:rPr>
          <w:rFonts w:ascii="Times New Roman" w:hAnsi="Times New Roman"/>
          <w:sz w:val="28"/>
          <w:szCs w:val="28"/>
        </w:rPr>
        <w:t>0</w:t>
      </w:r>
      <w:r w:rsidRPr="006C6AD0">
        <w:rPr>
          <w:rFonts w:ascii="Times New Roman" w:hAnsi="Times New Roman"/>
          <w:sz w:val="28"/>
          <w:szCs w:val="28"/>
        </w:rPr>
        <w:t xml:space="preserve">.     Порядок пересмотра и внесения изменений в антикоррупционную политику </w:t>
      </w:r>
      <w:r w:rsidR="00E95F10">
        <w:rPr>
          <w:rFonts w:ascii="Times New Roman" w:hAnsi="Times New Roman"/>
          <w:sz w:val="28"/>
          <w:szCs w:val="28"/>
        </w:rPr>
        <w:t>РСЮТ</w:t>
      </w: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Default="00E95F10" w:rsidP="00CD20AA">
      <w:pPr>
        <w:rPr>
          <w:rFonts w:ascii="Times New Roman" w:hAnsi="Times New Roman"/>
          <w:sz w:val="28"/>
          <w:szCs w:val="28"/>
        </w:rPr>
      </w:pPr>
    </w:p>
    <w:p w:rsidR="00E95F10" w:rsidRPr="006C6AD0" w:rsidRDefault="00E95F10" w:rsidP="00CD20AA">
      <w:pPr>
        <w:rPr>
          <w:rFonts w:ascii="Times New Roman" w:hAnsi="Times New Roman"/>
          <w:sz w:val="28"/>
          <w:szCs w:val="28"/>
        </w:rPr>
      </w:pPr>
    </w:p>
    <w:p w:rsidR="009E02EE" w:rsidRDefault="009E02EE" w:rsidP="009E02EE">
      <w:pPr>
        <w:spacing w:after="0" w:line="100" w:lineRule="atLeast"/>
        <w:jc w:val="center"/>
        <w:rPr>
          <w:rFonts w:ascii="Times New Roman" w:eastAsia="Times New Roman" w:hAnsi="Times New Roman"/>
          <w:sz w:val="28"/>
        </w:rPr>
      </w:pPr>
    </w:p>
    <w:p w:rsidR="009E02EE" w:rsidRDefault="009E02EE" w:rsidP="009E02EE">
      <w:pPr>
        <w:spacing w:after="0" w:line="100" w:lineRule="atLeast"/>
        <w:ind w:left="720"/>
        <w:jc w:val="center"/>
        <w:rPr>
          <w:rFonts w:ascii="Times New Roman" w:eastAsia="Times New Roman" w:hAnsi="Times New Roman"/>
          <w:b/>
          <w:sz w:val="28"/>
        </w:rPr>
      </w:pPr>
      <w:r>
        <w:rPr>
          <w:rFonts w:ascii="Times New Roman" w:eastAsia="Times New Roman" w:hAnsi="Times New Roman"/>
          <w:b/>
          <w:sz w:val="28"/>
        </w:rPr>
        <w:t>1.</w:t>
      </w:r>
      <w:r>
        <w:rPr>
          <w:rFonts w:ascii="Times New Roman" w:eastAsia="Times New Roman" w:hAnsi="Times New Roman"/>
          <w:b/>
          <w:sz w:val="28"/>
        </w:rPr>
        <w:t>Общие положения.</w:t>
      </w:r>
    </w:p>
    <w:p w:rsidR="009E02EE" w:rsidRDefault="009E02EE" w:rsidP="009E02EE">
      <w:pPr>
        <w:spacing w:after="0" w:line="100" w:lineRule="atLeast"/>
        <w:jc w:val="center"/>
        <w:rPr>
          <w:rFonts w:ascii="Times New Roman" w:eastAsia="Times New Roman" w:hAnsi="Times New Roman"/>
          <w:sz w:val="28"/>
        </w:rPr>
      </w:pP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1.1. Настоящая Антикоррупционная политика (далее  –  «Политика») является базовым документом </w:t>
      </w:r>
      <w:r>
        <w:rPr>
          <w:rFonts w:ascii="Times New Roman" w:eastAsia="Times New Roman" w:hAnsi="Times New Roman"/>
          <w:sz w:val="28"/>
        </w:rPr>
        <w:t xml:space="preserve"> </w:t>
      </w:r>
      <w:r w:rsidRPr="009E02EE">
        <w:rPr>
          <w:rFonts w:ascii="Times New Roman" w:eastAsia="Times New Roman" w:hAnsi="Times New Roman"/>
          <w:sz w:val="28"/>
        </w:rPr>
        <w:t>М</w:t>
      </w:r>
      <w:r w:rsidRPr="009E02EE">
        <w:rPr>
          <w:rFonts w:ascii="Times New Roman" w:eastAsia="Times New Roman" w:hAnsi="Times New Roman"/>
          <w:sz w:val="28"/>
        </w:rPr>
        <w:t>К</w:t>
      </w:r>
      <w:r w:rsidRPr="009E02EE">
        <w:rPr>
          <w:rFonts w:ascii="Times New Roman" w:eastAsia="Times New Roman" w:hAnsi="Times New Roman"/>
          <w:sz w:val="28"/>
        </w:rPr>
        <w:t xml:space="preserve">У </w:t>
      </w:r>
      <w:r w:rsidRPr="009E02EE">
        <w:rPr>
          <w:rFonts w:ascii="Times New Roman" w:eastAsia="Times New Roman" w:hAnsi="Times New Roman"/>
          <w:sz w:val="28"/>
        </w:rPr>
        <w:t>ДО</w:t>
      </w:r>
      <w:r w:rsidRPr="009E02EE">
        <w:rPr>
          <w:rFonts w:ascii="Times New Roman" w:eastAsia="Times New Roman" w:hAnsi="Times New Roman"/>
          <w:sz w:val="28"/>
        </w:rPr>
        <w:t xml:space="preserve"> "</w:t>
      </w:r>
      <w:r w:rsidRPr="009E02EE">
        <w:rPr>
          <w:rFonts w:ascii="Times New Roman" w:eastAsia="Times New Roman" w:hAnsi="Times New Roman"/>
          <w:sz w:val="28"/>
        </w:rPr>
        <w:t>РСЮТ</w:t>
      </w:r>
      <w:r w:rsidRPr="009E02EE">
        <w:rPr>
          <w:rFonts w:ascii="Times New Roman" w:eastAsia="Times New Roman" w:hAnsi="Times New Roman"/>
          <w:sz w:val="28"/>
        </w:rPr>
        <w:t>"</w:t>
      </w:r>
      <w:r>
        <w:rPr>
          <w:rFonts w:ascii="Times New Roman" w:eastAsia="Times New Roman" w:hAnsi="Times New Roman"/>
          <w:sz w:val="28"/>
        </w:rPr>
        <w:t xml:space="preserve"> (далее – </w:t>
      </w:r>
      <w:r>
        <w:rPr>
          <w:rFonts w:ascii="Times New Roman" w:eastAsia="Times New Roman" w:hAnsi="Times New Roman"/>
          <w:sz w:val="28"/>
        </w:rPr>
        <w:t>РСЮТ</w:t>
      </w:r>
      <w:r>
        <w:rPr>
          <w:rFonts w:ascii="Times New Roman" w:eastAsia="Times New Roman" w:hAnsi="Times New Roman"/>
          <w:sz w:val="28"/>
        </w:rPr>
        <w:t>), определяющим ключевые принципы и требования, направленные на предотвращение коррупции и соблюдение норм антикоррупционного законодательства Российской Федерации, работниками и иными лицами, которые могут действовать от имени</w:t>
      </w:r>
      <w:r>
        <w:rPr>
          <w:rFonts w:ascii="Times New Roman" w:eastAsia="Times New Roman" w:hAnsi="Times New Roman"/>
          <w:sz w:val="28"/>
        </w:rPr>
        <w:t xml:space="preserve">  РСЮТ</w:t>
      </w:r>
      <w:r>
        <w:rPr>
          <w:rFonts w:ascii="Times New Roman" w:eastAsia="Times New Roman" w:hAnsi="Times New Roman"/>
          <w:sz w:val="28"/>
        </w:rPr>
        <w:t xml:space="preserve">.  </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1.2. Антикоррупционная политика   разработана на основе Федерального закона Российской Федерации от 25.12.2008 № 273-ФЗ «О противодействии коррупции», Указа Президента РФ от 11.04.2014 № 226 «О Национальном плане противодействия коррупции на 2014 - 2015 годы»,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1.3.   Настоящей     Антикоррупционной     политикой       устанавливаются: </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основные принципы противодействия коррупции;</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правовые и организационные основы предупреждения коррупции и борьбы с ней; </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минимизации и (или) ликвидации последствий коррупционных правонарушений. </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1.4.   Для целей настоящей Антикоррупционной политики используются следующие основные понятия: </w:t>
      </w:r>
    </w:p>
    <w:p w:rsidR="009E02EE" w:rsidRDefault="009E02EE" w:rsidP="009E02EE">
      <w:pPr>
        <w:spacing w:after="0" w:line="100" w:lineRule="atLeast"/>
        <w:ind w:firstLine="708"/>
        <w:jc w:val="both"/>
        <w:rPr>
          <w:rFonts w:ascii="Times New Roman" w:eastAsia="Times New Roman" w:hAnsi="Times New Roman"/>
          <w:sz w:val="28"/>
        </w:rPr>
      </w:pPr>
      <w:r w:rsidRPr="009E02EE">
        <w:rPr>
          <w:rFonts w:ascii="Times New Roman" w:eastAsia="Times New Roman" w:hAnsi="Times New Roman"/>
          <w:b/>
          <w:sz w:val="28"/>
        </w:rPr>
        <w:t xml:space="preserve">Коррупция </w:t>
      </w:r>
      <w:r>
        <w:rPr>
          <w:rFonts w:ascii="Times New Roman" w:eastAsia="Times New Roman" w:hAnsi="Times New Roman"/>
          <w:sz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9E02EE" w:rsidRDefault="009E02EE" w:rsidP="009E02EE">
      <w:pPr>
        <w:spacing w:after="0" w:line="100" w:lineRule="atLeast"/>
        <w:ind w:firstLine="708"/>
        <w:jc w:val="both"/>
        <w:rPr>
          <w:rFonts w:ascii="Times New Roman" w:eastAsia="Times New Roman" w:hAnsi="Times New Roman"/>
          <w:sz w:val="28"/>
        </w:rPr>
      </w:pPr>
      <w:r w:rsidRPr="009E02EE">
        <w:rPr>
          <w:rFonts w:ascii="Times New Roman" w:eastAsia="Times New Roman" w:hAnsi="Times New Roman"/>
          <w:b/>
          <w:sz w:val="28"/>
        </w:rPr>
        <w:t>Противодействие коррупции</w:t>
      </w:r>
      <w:r>
        <w:rPr>
          <w:rFonts w:ascii="Times New Roman" w:eastAsia="Times New Roman" w:hAnsi="Times New Roman"/>
          <w:sz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а) по предупреждению коррупции, в том числе по выявлению и последующему устранению причин коррупции (профилактика коррупции);</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lastRenderedPageBreak/>
        <w:t>б) по выявлению, предупреждению, пресечению, раскрытию и расследованию коррупционных правонарушений (борьба с коррупцией);</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в) по минимизации и (или) ликвидации последствий коррупционных правонарушений.</w:t>
      </w:r>
    </w:p>
    <w:p w:rsidR="009E02EE" w:rsidRDefault="009E02EE" w:rsidP="009E02EE">
      <w:pPr>
        <w:spacing w:after="0" w:line="100" w:lineRule="atLeast"/>
        <w:jc w:val="both"/>
        <w:rPr>
          <w:rFonts w:ascii="Times New Roman" w:eastAsia="Times New Roman" w:hAnsi="Times New Roman"/>
          <w:sz w:val="28"/>
        </w:rPr>
      </w:pPr>
      <w:r>
        <w:rPr>
          <w:rFonts w:ascii="Times New Roman" w:eastAsia="Times New Roman" w:hAnsi="Times New Roman"/>
          <w:b/>
          <w:sz w:val="28"/>
        </w:rPr>
        <w:t xml:space="preserve">       </w:t>
      </w:r>
      <w:r w:rsidRPr="009E02EE">
        <w:rPr>
          <w:rFonts w:ascii="Times New Roman" w:eastAsia="Times New Roman" w:hAnsi="Times New Roman"/>
          <w:b/>
          <w:sz w:val="28"/>
        </w:rPr>
        <w:t xml:space="preserve">Организация </w:t>
      </w:r>
      <w:r>
        <w:rPr>
          <w:rFonts w:ascii="Times New Roman" w:eastAsia="Times New Roman" w:hAnsi="Times New Roman"/>
          <w:sz w:val="28"/>
        </w:rPr>
        <w:t>- юридическое лицо независимо от формы собственности, организационно-правовой формы и отраслевой принадлежности.</w:t>
      </w:r>
    </w:p>
    <w:p w:rsidR="009E02EE" w:rsidRDefault="009E02EE" w:rsidP="009E02EE">
      <w:pPr>
        <w:spacing w:after="0" w:line="100" w:lineRule="atLeast"/>
        <w:ind w:firstLine="709"/>
        <w:jc w:val="both"/>
        <w:rPr>
          <w:rFonts w:ascii="Times New Roman" w:eastAsia="Times New Roman" w:hAnsi="Times New Roman"/>
          <w:sz w:val="28"/>
        </w:rPr>
      </w:pPr>
      <w:r w:rsidRPr="009E02EE">
        <w:rPr>
          <w:rFonts w:ascii="Times New Roman" w:eastAsia="Times New Roman" w:hAnsi="Times New Roman"/>
          <w:b/>
          <w:sz w:val="28"/>
        </w:rPr>
        <w:t>Контрагент</w:t>
      </w:r>
      <w:r>
        <w:rPr>
          <w:rFonts w:ascii="Times New Roman" w:eastAsia="Times New Roman" w:hAnsi="Times New Roman"/>
          <w:sz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9E02EE" w:rsidRDefault="009E02EE" w:rsidP="009E02EE">
      <w:pPr>
        <w:spacing w:after="0" w:line="100" w:lineRule="atLeast"/>
        <w:ind w:firstLine="709"/>
        <w:jc w:val="both"/>
        <w:rPr>
          <w:rFonts w:ascii="Times New Roman" w:eastAsia="Times New Roman" w:hAnsi="Times New Roman"/>
          <w:sz w:val="28"/>
        </w:rPr>
      </w:pPr>
      <w:r w:rsidRPr="009E02EE">
        <w:rPr>
          <w:rFonts w:ascii="Times New Roman" w:eastAsia="Times New Roman" w:hAnsi="Times New Roman"/>
          <w:b/>
          <w:sz w:val="28"/>
        </w:rPr>
        <w:t>Взятка</w:t>
      </w:r>
      <w:r>
        <w:rPr>
          <w:rFonts w:ascii="Times New Roman" w:eastAsia="Times New Roman" w:hAnsi="Times New Roman"/>
          <w:sz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E02EE" w:rsidRDefault="009E02EE" w:rsidP="009E02EE">
      <w:pPr>
        <w:spacing w:after="0" w:line="100" w:lineRule="atLeast"/>
        <w:ind w:firstLine="709"/>
        <w:jc w:val="both"/>
        <w:rPr>
          <w:rFonts w:ascii="Times New Roman" w:eastAsia="Times New Roman" w:hAnsi="Times New Roman"/>
          <w:sz w:val="28"/>
        </w:rPr>
      </w:pPr>
      <w:r w:rsidRPr="009E02EE">
        <w:rPr>
          <w:rFonts w:ascii="Times New Roman" w:eastAsia="Times New Roman" w:hAnsi="Times New Roman"/>
          <w:b/>
          <w:sz w:val="28"/>
        </w:rPr>
        <w:t>Коммерческий подкуп</w:t>
      </w:r>
      <w:r>
        <w:rPr>
          <w:rFonts w:ascii="Times New Roman" w:eastAsia="Times New Roman" w:hAnsi="Times New Roman"/>
          <w:sz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9E02EE" w:rsidRDefault="009E02EE" w:rsidP="009E02EE">
      <w:pPr>
        <w:spacing w:after="0" w:line="100" w:lineRule="atLeast"/>
        <w:ind w:firstLine="709"/>
        <w:jc w:val="both"/>
        <w:rPr>
          <w:rFonts w:ascii="Times New Roman" w:eastAsia="Times New Roman" w:hAnsi="Times New Roman"/>
          <w:sz w:val="28"/>
        </w:rPr>
      </w:pPr>
      <w:r w:rsidRPr="009E02EE">
        <w:rPr>
          <w:rFonts w:ascii="Times New Roman" w:eastAsia="Times New Roman" w:hAnsi="Times New Roman"/>
          <w:b/>
          <w:sz w:val="28"/>
        </w:rPr>
        <w:t>Конфликт интересов</w:t>
      </w:r>
      <w:r>
        <w:rPr>
          <w:rFonts w:ascii="Times New Roman" w:eastAsia="Times New Roman" w:hAnsi="Times New Roman"/>
          <w:sz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9E02EE" w:rsidRDefault="009E02EE" w:rsidP="009E02EE">
      <w:pPr>
        <w:spacing w:after="0" w:line="100" w:lineRule="atLeast"/>
        <w:jc w:val="both"/>
        <w:rPr>
          <w:rFonts w:ascii="Times New Roman" w:eastAsia="Times New Roman" w:hAnsi="Times New Roman"/>
          <w:sz w:val="28"/>
        </w:rPr>
      </w:pPr>
      <w:r>
        <w:rPr>
          <w:rFonts w:ascii="Times New Roman" w:eastAsia="Times New Roman" w:hAnsi="Times New Roman"/>
          <w:b/>
          <w:sz w:val="28"/>
        </w:rPr>
        <w:t xml:space="preserve">     </w:t>
      </w:r>
      <w:r w:rsidRPr="009E02EE">
        <w:rPr>
          <w:rFonts w:ascii="Times New Roman" w:eastAsia="Times New Roman" w:hAnsi="Times New Roman"/>
          <w:b/>
          <w:sz w:val="28"/>
        </w:rPr>
        <w:t>Личная заинтересованность работника (представителя организации)</w:t>
      </w:r>
      <w:r>
        <w:rPr>
          <w:rFonts w:ascii="Times New Roman" w:eastAsia="Times New Roman" w:hAnsi="Times New Roman"/>
          <w:sz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E02EE" w:rsidRDefault="009E02EE" w:rsidP="009E02EE">
      <w:pPr>
        <w:spacing w:after="0" w:line="100" w:lineRule="atLeast"/>
        <w:ind w:firstLine="709"/>
        <w:jc w:val="both"/>
        <w:rPr>
          <w:rFonts w:ascii="Times New Roman" w:eastAsia="Times New Roman" w:hAnsi="Times New Roman"/>
          <w:sz w:val="28"/>
        </w:rPr>
      </w:pPr>
    </w:p>
    <w:p w:rsidR="009E02EE" w:rsidRDefault="009E02EE" w:rsidP="009E02EE">
      <w:pPr>
        <w:spacing w:after="0" w:line="100" w:lineRule="atLeast"/>
        <w:ind w:left="720"/>
        <w:jc w:val="center"/>
        <w:rPr>
          <w:rFonts w:ascii="Times New Roman" w:eastAsia="Times New Roman" w:hAnsi="Times New Roman"/>
          <w:b/>
          <w:sz w:val="28"/>
        </w:rPr>
      </w:pPr>
      <w:r>
        <w:rPr>
          <w:rFonts w:ascii="Times New Roman" w:eastAsia="Times New Roman" w:hAnsi="Times New Roman"/>
          <w:b/>
          <w:sz w:val="28"/>
        </w:rPr>
        <w:t xml:space="preserve">2. </w:t>
      </w:r>
      <w:r>
        <w:rPr>
          <w:rFonts w:ascii="Times New Roman" w:eastAsia="Times New Roman" w:hAnsi="Times New Roman"/>
          <w:b/>
          <w:sz w:val="28"/>
        </w:rPr>
        <w:t>Цели и задачи внедрения антикоррупционной политики</w:t>
      </w:r>
    </w:p>
    <w:p w:rsidR="009E02EE" w:rsidRDefault="009E02EE" w:rsidP="009E02EE">
      <w:pPr>
        <w:spacing w:after="0" w:line="100" w:lineRule="atLeast"/>
        <w:ind w:left="1080"/>
        <w:rPr>
          <w:rFonts w:ascii="Times New Roman" w:eastAsia="Times New Roman" w:hAnsi="Times New Roman"/>
          <w:sz w:val="28"/>
        </w:rPr>
      </w:pPr>
    </w:p>
    <w:p w:rsidR="009E02EE" w:rsidRDefault="009E02EE"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2.1.</w:t>
      </w:r>
      <w:r>
        <w:rPr>
          <w:rFonts w:ascii="Times New Roman" w:eastAsia="Times New Roman" w:hAnsi="Times New Roman"/>
          <w:sz w:val="28"/>
        </w:rPr>
        <w:t>Основными целями антикоррупционной политики являются:</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lastRenderedPageBreak/>
        <w:t xml:space="preserve">- </w:t>
      </w:r>
      <w:r>
        <w:rPr>
          <w:rFonts w:ascii="Times New Roman" w:eastAsia="Times New Roman" w:hAnsi="Times New Roman"/>
          <w:sz w:val="28"/>
        </w:rPr>
        <w:t>предупреждение коррупции в</w:t>
      </w:r>
      <w:r>
        <w:rPr>
          <w:rFonts w:ascii="Times New Roman" w:eastAsia="Times New Roman" w:hAnsi="Times New Roman"/>
          <w:sz w:val="28"/>
        </w:rPr>
        <w:t xml:space="preserve"> РСЮТ</w:t>
      </w:r>
      <w:r>
        <w:rPr>
          <w:rFonts w:ascii="Times New Roman" w:eastAsia="Times New Roman" w:hAnsi="Times New Roman"/>
          <w:sz w:val="28"/>
        </w:rPr>
        <w:t>;</w:t>
      </w:r>
    </w:p>
    <w:p w:rsidR="009E02EE" w:rsidRDefault="009F7F23"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обеспечение ответственности за коррупционные правонарушения;</w:t>
      </w:r>
    </w:p>
    <w:p w:rsidR="009E02EE" w:rsidRDefault="009F7F23"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формирование антикоррупционного сознания у работников</w:t>
      </w:r>
      <w:r>
        <w:rPr>
          <w:rFonts w:ascii="Times New Roman" w:eastAsia="Times New Roman" w:hAnsi="Times New Roman"/>
          <w:sz w:val="28"/>
        </w:rPr>
        <w:t xml:space="preserve"> РСЮТ.</w:t>
      </w:r>
    </w:p>
    <w:p w:rsidR="009E02EE" w:rsidRDefault="009F7F23" w:rsidP="009F7F23">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2.2. Основные задачи антикоррупционной политики</w:t>
      </w:r>
      <w:r>
        <w:rPr>
          <w:rFonts w:ascii="Times New Roman" w:eastAsia="Times New Roman" w:hAnsi="Times New Roman"/>
          <w:sz w:val="28"/>
        </w:rPr>
        <w:t xml:space="preserve">  РСЮТ</w:t>
      </w:r>
      <w:r w:rsidR="009E02EE">
        <w:rPr>
          <w:rFonts w:ascii="Times New Roman" w:eastAsia="Times New Roman" w:hAnsi="Times New Roman"/>
          <w:sz w:val="28"/>
        </w:rPr>
        <w:t>:</w:t>
      </w:r>
    </w:p>
    <w:p w:rsidR="009E02EE" w:rsidRDefault="009F7F23"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 xml:space="preserve">формирование у работников понимания позиции </w:t>
      </w:r>
      <w:r>
        <w:rPr>
          <w:rFonts w:ascii="Times New Roman" w:eastAsia="Times New Roman" w:hAnsi="Times New Roman"/>
          <w:sz w:val="28"/>
        </w:rPr>
        <w:t xml:space="preserve">РСЮТ </w:t>
      </w:r>
      <w:r w:rsidR="009E02EE">
        <w:rPr>
          <w:rFonts w:ascii="Times New Roman" w:eastAsia="Times New Roman" w:hAnsi="Times New Roman"/>
          <w:sz w:val="28"/>
        </w:rPr>
        <w:t>в неприятии коррупции в любых формах и проявлениях;</w:t>
      </w:r>
    </w:p>
    <w:p w:rsidR="009E02EE" w:rsidRDefault="009F7F23"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 xml:space="preserve">минимизация риска вовлечения работников </w:t>
      </w:r>
      <w:r>
        <w:rPr>
          <w:rFonts w:ascii="Times New Roman" w:eastAsia="Times New Roman" w:hAnsi="Times New Roman"/>
          <w:sz w:val="28"/>
        </w:rPr>
        <w:t xml:space="preserve">РСЮТ </w:t>
      </w:r>
      <w:r w:rsidR="009E02EE">
        <w:rPr>
          <w:rFonts w:ascii="Times New Roman" w:eastAsia="Times New Roman" w:hAnsi="Times New Roman"/>
          <w:sz w:val="28"/>
        </w:rPr>
        <w:t>в коррупционную деятельность;</w:t>
      </w:r>
    </w:p>
    <w:p w:rsidR="009E02EE" w:rsidRDefault="009F7F23"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обеспечение ответственности за коррупционные правонарушения;</w:t>
      </w:r>
    </w:p>
    <w:p w:rsidR="009E02EE" w:rsidRDefault="009F7F23"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мониторинг эффективности мероприятий антикоррупционной политики;</w:t>
      </w:r>
    </w:p>
    <w:p w:rsidR="009E02EE" w:rsidRDefault="009F7F23"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 xml:space="preserve">установление обязанности работников </w:t>
      </w:r>
      <w:r>
        <w:rPr>
          <w:rFonts w:ascii="Times New Roman" w:eastAsia="Times New Roman" w:hAnsi="Times New Roman"/>
          <w:sz w:val="28"/>
        </w:rPr>
        <w:t xml:space="preserve">РСЮТ </w:t>
      </w:r>
      <w:r w:rsidR="009E02EE">
        <w:rPr>
          <w:rFonts w:ascii="Times New Roman" w:eastAsia="Times New Roman" w:hAnsi="Times New Roman"/>
          <w:sz w:val="28"/>
        </w:rPr>
        <w:t>знать и соблюдать требования настоящей политики, основные нормы антикоррупционного законодательства.</w:t>
      </w:r>
    </w:p>
    <w:p w:rsidR="009E02EE" w:rsidRDefault="009E02EE" w:rsidP="009E02EE">
      <w:pPr>
        <w:spacing w:after="0" w:line="100" w:lineRule="atLeast"/>
        <w:ind w:firstLine="709"/>
        <w:jc w:val="both"/>
        <w:rPr>
          <w:rFonts w:ascii="Times New Roman" w:eastAsia="Times New Roman" w:hAnsi="Times New Roman"/>
          <w:sz w:val="28"/>
        </w:rPr>
      </w:pPr>
    </w:p>
    <w:p w:rsidR="009E02EE" w:rsidRDefault="009F7F23" w:rsidP="009F7F23">
      <w:pPr>
        <w:spacing w:after="0" w:line="100" w:lineRule="atLeast"/>
        <w:ind w:left="720"/>
        <w:jc w:val="center"/>
        <w:rPr>
          <w:rFonts w:ascii="Times New Roman" w:eastAsia="Times New Roman" w:hAnsi="Times New Roman"/>
          <w:b/>
          <w:sz w:val="28"/>
        </w:rPr>
      </w:pPr>
      <w:r>
        <w:rPr>
          <w:rFonts w:ascii="Times New Roman" w:eastAsia="Times New Roman" w:hAnsi="Times New Roman"/>
          <w:b/>
          <w:sz w:val="28"/>
        </w:rPr>
        <w:t xml:space="preserve">3. </w:t>
      </w:r>
      <w:r w:rsidR="009E02EE">
        <w:rPr>
          <w:rFonts w:ascii="Times New Roman" w:eastAsia="Times New Roman" w:hAnsi="Times New Roman"/>
          <w:b/>
          <w:sz w:val="28"/>
        </w:rPr>
        <w:t xml:space="preserve">Основные принципы антикоррупционной деятельности </w:t>
      </w:r>
      <w:r>
        <w:rPr>
          <w:rFonts w:ascii="Times New Roman" w:eastAsia="Times New Roman" w:hAnsi="Times New Roman"/>
          <w:b/>
          <w:sz w:val="28"/>
        </w:rPr>
        <w:t>РСЮТ</w:t>
      </w:r>
    </w:p>
    <w:p w:rsidR="009E02EE" w:rsidRDefault="009E02EE" w:rsidP="009E02EE">
      <w:pPr>
        <w:spacing w:after="0" w:line="100" w:lineRule="atLeast"/>
        <w:ind w:left="1080"/>
        <w:jc w:val="both"/>
        <w:rPr>
          <w:rFonts w:ascii="Times New Roman" w:eastAsia="Times New Roman" w:hAnsi="Times New Roman"/>
          <w:sz w:val="28"/>
        </w:rPr>
      </w:pP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Система мер противодействия коррупции в  </w:t>
      </w:r>
      <w:r w:rsidR="009F7F23">
        <w:rPr>
          <w:rFonts w:ascii="Times New Roman" w:eastAsia="Times New Roman" w:hAnsi="Times New Roman"/>
          <w:sz w:val="28"/>
        </w:rPr>
        <w:t xml:space="preserve">РСЮТ </w:t>
      </w:r>
      <w:r>
        <w:rPr>
          <w:rFonts w:ascii="Times New Roman" w:eastAsia="Times New Roman" w:hAnsi="Times New Roman"/>
          <w:sz w:val="28"/>
        </w:rPr>
        <w:t>основывается на следующих ключевых принципах:</w:t>
      </w:r>
    </w:p>
    <w:p w:rsidR="009E02EE" w:rsidRPr="009A47CC" w:rsidRDefault="009A47CC" w:rsidP="009A47CC">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w:t>
      </w:r>
      <w:r w:rsidRPr="009A47CC">
        <w:rPr>
          <w:rFonts w:ascii="Times New Roman" w:eastAsia="Times New Roman" w:hAnsi="Times New Roman"/>
          <w:sz w:val="28"/>
        </w:rPr>
        <w:t xml:space="preserve">3.1. </w:t>
      </w:r>
      <w:r w:rsidR="009E02EE" w:rsidRPr="009A47CC">
        <w:rPr>
          <w:rFonts w:ascii="Times New Roman" w:eastAsia="Times New Roman" w:hAnsi="Times New Roman"/>
          <w:sz w:val="28"/>
        </w:rPr>
        <w:t xml:space="preserve">Принцип соответствия политики </w:t>
      </w:r>
      <w:r w:rsidR="009F7F23" w:rsidRPr="009A47CC">
        <w:rPr>
          <w:rFonts w:ascii="Times New Roman" w:eastAsia="Times New Roman" w:hAnsi="Times New Roman"/>
          <w:sz w:val="28"/>
        </w:rPr>
        <w:t xml:space="preserve">РСЮТ </w:t>
      </w:r>
      <w:r w:rsidR="009E02EE" w:rsidRPr="009A47CC">
        <w:rPr>
          <w:rFonts w:ascii="Times New Roman" w:eastAsia="Times New Roman" w:hAnsi="Times New Roman"/>
          <w:sz w:val="28"/>
        </w:rPr>
        <w:t>действующему законодательству и общепринятым нормам.</w:t>
      </w:r>
    </w:p>
    <w:p w:rsidR="009E02EE" w:rsidRDefault="009E02EE"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w:t>
      </w:r>
      <w:r>
        <w:rPr>
          <w:rFonts w:ascii="Times New Roman" w:eastAsia="Times New Roman" w:hAnsi="Times New Roman"/>
          <w:sz w:val="28"/>
        </w:rPr>
        <w:tab/>
      </w:r>
      <w:proofErr w:type="gramStart"/>
      <w:r>
        <w:rPr>
          <w:rFonts w:ascii="Times New Roman" w:eastAsia="Times New Roman" w:hAnsi="Times New Roman"/>
          <w:sz w:val="28"/>
        </w:rPr>
        <w:t xml:space="preserve">Настоящая Антикоррупционная политика соответствует  </w:t>
      </w:r>
      <w:hyperlink r:id="rId6">
        <w:r>
          <w:rPr>
            <w:rStyle w:val="-"/>
            <w:rFonts w:ascii="Times New Roman" w:eastAsia="Times New Roman" w:hAnsi="Times New Roman"/>
            <w:color w:val="0000FF"/>
            <w:sz w:val="28"/>
          </w:rPr>
          <w:t>Конституции</w:t>
        </w:r>
      </w:hyperlink>
      <w:r>
        <w:rPr>
          <w:rFonts w:ascii="Times New Roman" w:eastAsia="Times New Roman" w:hAnsi="Times New Roman"/>
          <w:sz w:val="28"/>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w:t>
      </w:r>
      <w:r w:rsidR="009F7F23">
        <w:rPr>
          <w:rFonts w:ascii="Times New Roman" w:eastAsia="Times New Roman" w:hAnsi="Times New Roman"/>
          <w:sz w:val="28"/>
        </w:rPr>
        <w:t xml:space="preserve"> РСЮТ</w:t>
      </w:r>
      <w:r>
        <w:rPr>
          <w:rFonts w:ascii="Times New Roman" w:eastAsia="Times New Roman" w:hAnsi="Times New Roman"/>
          <w:sz w:val="28"/>
        </w:rPr>
        <w:t>. </w:t>
      </w:r>
      <w:proofErr w:type="gramEnd"/>
    </w:p>
    <w:p w:rsidR="009E02EE" w:rsidRDefault="009A47CC" w:rsidP="009A47CC">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3.2. </w:t>
      </w:r>
      <w:r w:rsidR="009E02EE">
        <w:rPr>
          <w:rFonts w:ascii="Times New Roman" w:eastAsia="Times New Roman" w:hAnsi="Times New Roman"/>
          <w:sz w:val="28"/>
        </w:rPr>
        <w:t>Принцип личного примера руководства</w:t>
      </w:r>
      <w:r w:rsidR="009F7F23">
        <w:rPr>
          <w:rFonts w:ascii="Times New Roman" w:eastAsia="Times New Roman" w:hAnsi="Times New Roman"/>
          <w:sz w:val="28"/>
        </w:rPr>
        <w:t xml:space="preserve">  РСЮТ</w:t>
      </w:r>
      <w:r w:rsidR="009E02EE">
        <w:rPr>
          <w:rFonts w:ascii="Times New Roman" w:eastAsia="Times New Roman" w:hAnsi="Times New Roman"/>
          <w:sz w:val="28"/>
        </w:rPr>
        <w:t>.</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Ключевая роль руководства </w:t>
      </w:r>
      <w:r w:rsidR="009F7F23">
        <w:rPr>
          <w:rFonts w:ascii="Times New Roman" w:eastAsia="Times New Roman" w:hAnsi="Times New Roman"/>
          <w:sz w:val="28"/>
        </w:rPr>
        <w:t xml:space="preserve">РСЮТ </w:t>
      </w:r>
      <w:r>
        <w:rPr>
          <w:rFonts w:ascii="Times New Roman" w:eastAsia="Times New Roman" w:hAnsi="Times New Roman"/>
          <w:sz w:val="28"/>
        </w:rPr>
        <w:t>в формировании культуры нетерпимости к коррупции и в создании внутриорганизационной системы предупреждения и противодействия коррупции.</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3.3.   Принцип вовлеченности работников</w:t>
      </w:r>
      <w:r w:rsidR="009F7F23">
        <w:rPr>
          <w:rFonts w:ascii="Times New Roman" w:eastAsia="Times New Roman" w:hAnsi="Times New Roman"/>
          <w:sz w:val="28"/>
        </w:rPr>
        <w:t>:</w:t>
      </w:r>
    </w:p>
    <w:p w:rsidR="009E02EE" w:rsidRDefault="009F7F23"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 xml:space="preserve">Информированность работников </w:t>
      </w:r>
      <w:r>
        <w:rPr>
          <w:rFonts w:ascii="Times New Roman" w:eastAsia="Times New Roman" w:hAnsi="Times New Roman"/>
          <w:sz w:val="28"/>
        </w:rPr>
        <w:t xml:space="preserve">РСЮТ </w:t>
      </w:r>
      <w:r w:rsidR="009E02EE">
        <w:rPr>
          <w:rFonts w:ascii="Times New Roman" w:eastAsia="Times New Roman" w:hAnsi="Times New Roman"/>
          <w:sz w:val="28"/>
        </w:rPr>
        <w:t>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9E02EE" w:rsidRDefault="009F7F23" w:rsidP="009F7F23">
      <w:pPr>
        <w:spacing w:after="0" w:line="100" w:lineRule="atLeast"/>
        <w:ind w:left="720"/>
        <w:jc w:val="both"/>
        <w:rPr>
          <w:rFonts w:ascii="Times New Roman" w:eastAsia="Times New Roman" w:hAnsi="Times New Roman"/>
          <w:sz w:val="28"/>
        </w:rPr>
      </w:pPr>
      <w:r>
        <w:rPr>
          <w:rFonts w:ascii="Times New Roman" w:eastAsia="Times New Roman" w:hAnsi="Times New Roman"/>
          <w:sz w:val="28"/>
        </w:rPr>
        <w:t xml:space="preserve">3.4. </w:t>
      </w:r>
      <w:r w:rsidR="009E02EE">
        <w:rPr>
          <w:rFonts w:ascii="Times New Roman" w:eastAsia="Times New Roman" w:hAnsi="Times New Roman"/>
          <w:sz w:val="28"/>
        </w:rPr>
        <w:t>Принцип соразмерности антикоррупционных процедур риску коррупции.</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Разработка и выполнение комплекса мероприятий, позволяющих снизить вероятность вовлечения</w:t>
      </w:r>
      <w:r w:rsidR="009F7F23">
        <w:rPr>
          <w:rFonts w:ascii="Times New Roman" w:eastAsia="Times New Roman" w:hAnsi="Times New Roman"/>
          <w:sz w:val="28"/>
        </w:rPr>
        <w:t xml:space="preserve"> РСЮТ</w:t>
      </w:r>
      <w:r>
        <w:rPr>
          <w:rFonts w:ascii="Times New Roman" w:eastAsia="Times New Roman" w:hAnsi="Times New Roman"/>
          <w:sz w:val="28"/>
        </w:rPr>
        <w:t xml:space="preserve">, его руководителей и сотрудников в коррупционную деятельность, осуществляется с учетом существующих в деятельности </w:t>
      </w:r>
      <w:r w:rsidR="009F7F23">
        <w:rPr>
          <w:rFonts w:ascii="Times New Roman" w:eastAsia="Times New Roman" w:hAnsi="Times New Roman"/>
          <w:sz w:val="28"/>
        </w:rPr>
        <w:t xml:space="preserve">РСЮТ </w:t>
      </w:r>
      <w:r>
        <w:rPr>
          <w:rFonts w:ascii="Times New Roman" w:eastAsia="Times New Roman" w:hAnsi="Times New Roman"/>
          <w:sz w:val="28"/>
        </w:rPr>
        <w:t>коррупционных рисков.</w:t>
      </w:r>
    </w:p>
    <w:p w:rsidR="009E02EE" w:rsidRDefault="009F7F23" w:rsidP="009F7F23">
      <w:pPr>
        <w:spacing w:after="0" w:line="100" w:lineRule="atLeast"/>
        <w:ind w:left="720"/>
        <w:jc w:val="both"/>
        <w:rPr>
          <w:rFonts w:ascii="Times New Roman" w:eastAsia="Times New Roman" w:hAnsi="Times New Roman"/>
          <w:sz w:val="28"/>
        </w:rPr>
      </w:pPr>
      <w:r>
        <w:rPr>
          <w:rFonts w:ascii="Times New Roman" w:eastAsia="Times New Roman" w:hAnsi="Times New Roman"/>
          <w:sz w:val="28"/>
        </w:rPr>
        <w:t xml:space="preserve">3.5. </w:t>
      </w:r>
      <w:r w:rsidR="009E02EE">
        <w:rPr>
          <w:rFonts w:ascii="Times New Roman" w:eastAsia="Times New Roman" w:hAnsi="Times New Roman"/>
          <w:sz w:val="28"/>
        </w:rPr>
        <w:t>Принцип эффективности антикоррупционных процедур.</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lastRenderedPageBreak/>
        <w:t xml:space="preserve">Применение в </w:t>
      </w:r>
      <w:r w:rsidR="009F7F23">
        <w:rPr>
          <w:rFonts w:ascii="Times New Roman" w:eastAsia="Times New Roman" w:hAnsi="Times New Roman"/>
          <w:sz w:val="28"/>
        </w:rPr>
        <w:t xml:space="preserve">РСЮТ </w:t>
      </w:r>
      <w:r>
        <w:rPr>
          <w:rFonts w:ascii="Times New Roman" w:eastAsia="Times New Roman" w:hAnsi="Times New Roman"/>
          <w:sz w:val="28"/>
        </w:rPr>
        <w:t xml:space="preserve">таких антикоррупционных мероприятий, которые имеют низкую стоимость, обеспечивают простоту реализации и </w:t>
      </w:r>
      <w:proofErr w:type="gramStart"/>
      <w:r>
        <w:rPr>
          <w:rFonts w:ascii="Times New Roman" w:eastAsia="Times New Roman" w:hAnsi="Times New Roman"/>
          <w:sz w:val="28"/>
        </w:rPr>
        <w:t>приносят значимый результат</w:t>
      </w:r>
      <w:proofErr w:type="gramEnd"/>
      <w:r>
        <w:rPr>
          <w:rFonts w:ascii="Times New Roman" w:eastAsia="Times New Roman" w:hAnsi="Times New Roman"/>
          <w:sz w:val="28"/>
        </w:rPr>
        <w:t>.</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3.6.     Принцип ответственности и неотвратимости наказания.</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Неотвратимость наказания для работников </w:t>
      </w:r>
      <w:r w:rsidR="009F7F23">
        <w:rPr>
          <w:rFonts w:ascii="Times New Roman" w:eastAsia="Times New Roman" w:hAnsi="Times New Roman"/>
          <w:sz w:val="28"/>
        </w:rPr>
        <w:t xml:space="preserve">РСЮТ </w:t>
      </w:r>
      <w:r>
        <w:rPr>
          <w:rFonts w:ascii="Times New Roman" w:eastAsia="Times New Roman" w:hAnsi="Times New Roman"/>
          <w:sz w:val="28"/>
        </w:rPr>
        <w:t xml:space="preserve">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9F7F23">
        <w:rPr>
          <w:rFonts w:ascii="Times New Roman" w:eastAsia="Times New Roman" w:hAnsi="Times New Roman"/>
          <w:sz w:val="28"/>
        </w:rPr>
        <w:t xml:space="preserve">РСЮТ </w:t>
      </w:r>
      <w:r>
        <w:rPr>
          <w:rFonts w:ascii="Times New Roman" w:eastAsia="Times New Roman" w:hAnsi="Times New Roman"/>
          <w:sz w:val="28"/>
        </w:rPr>
        <w:t>за реализацию внутриорганизационной антикоррупционной политики.</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3.7. Принцип открытости работы.</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Информирование контрагентов, партнеров и общественности о принятых в организации антикоррупционных стандартах работы.</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3.8.  Принцип постоянного контроля и регулярного мониторинга.</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Регулярное осуществление мониторинга эффективности внедренных антикоррупционных стандартов и процедур, а также </w:t>
      </w:r>
      <w:proofErr w:type="gramStart"/>
      <w:r>
        <w:rPr>
          <w:rFonts w:ascii="Times New Roman" w:eastAsia="Times New Roman" w:hAnsi="Times New Roman"/>
          <w:sz w:val="28"/>
        </w:rPr>
        <w:t>контроля за</w:t>
      </w:r>
      <w:proofErr w:type="gramEnd"/>
      <w:r>
        <w:rPr>
          <w:rFonts w:ascii="Times New Roman" w:eastAsia="Times New Roman" w:hAnsi="Times New Roman"/>
          <w:sz w:val="28"/>
        </w:rPr>
        <w:t xml:space="preserve"> их исполнением.</w:t>
      </w:r>
    </w:p>
    <w:p w:rsidR="009E02EE" w:rsidRDefault="009A47CC" w:rsidP="009A47CC">
      <w:pPr>
        <w:spacing w:before="100" w:after="100" w:line="100" w:lineRule="atLeast"/>
        <w:ind w:left="720"/>
        <w:jc w:val="center"/>
        <w:rPr>
          <w:rFonts w:ascii="Times New Roman" w:eastAsia="Times New Roman" w:hAnsi="Times New Roman"/>
          <w:b/>
          <w:sz w:val="28"/>
        </w:rPr>
      </w:pPr>
      <w:r>
        <w:rPr>
          <w:rFonts w:ascii="Times New Roman" w:eastAsia="Times New Roman" w:hAnsi="Times New Roman"/>
          <w:b/>
          <w:sz w:val="28"/>
        </w:rPr>
        <w:t xml:space="preserve">4. </w:t>
      </w:r>
      <w:r w:rsidR="009E02EE">
        <w:rPr>
          <w:rFonts w:ascii="Times New Roman" w:eastAsia="Times New Roman" w:hAnsi="Times New Roman"/>
          <w:b/>
          <w:sz w:val="28"/>
        </w:rPr>
        <w:t xml:space="preserve">Область применения политики и круг лиц, </w:t>
      </w:r>
      <w:r w:rsidR="009E02EE">
        <w:rPr>
          <w:rFonts w:ascii="Times New Roman" w:eastAsia="Times New Roman" w:hAnsi="Times New Roman"/>
          <w:b/>
          <w:sz w:val="28"/>
        </w:rPr>
        <w:br/>
        <w:t>попадающих под ее действие</w:t>
      </w:r>
    </w:p>
    <w:p w:rsidR="009E02EE" w:rsidRDefault="009E02EE" w:rsidP="009E02EE">
      <w:pPr>
        <w:spacing w:after="0" w:line="100" w:lineRule="atLeast"/>
        <w:ind w:firstLine="357"/>
        <w:jc w:val="both"/>
        <w:rPr>
          <w:rFonts w:ascii="Times New Roman" w:eastAsia="Times New Roman" w:hAnsi="Times New Roman"/>
          <w:sz w:val="28"/>
        </w:rPr>
      </w:pPr>
      <w:r>
        <w:rPr>
          <w:rFonts w:ascii="Times New Roman" w:eastAsia="Times New Roman" w:hAnsi="Times New Roman"/>
          <w:sz w:val="28"/>
        </w:rPr>
        <w:t>Основным кругом лиц, попадающих под действие политики, являются работники</w:t>
      </w:r>
      <w:r w:rsidR="009A47CC">
        <w:rPr>
          <w:rFonts w:ascii="Times New Roman" w:eastAsia="Times New Roman" w:hAnsi="Times New Roman"/>
          <w:sz w:val="28"/>
        </w:rPr>
        <w:t xml:space="preserve"> РСЮТ</w:t>
      </w:r>
      <w:r>
        <w:rPr>
          <w:rFonts w:ascii="Times New Roman" w:eastAsia="Times New Roman" w:hAnsi="Times New Roman"/>
          <w:sz w:val="28"/>
        </w:rPr>
        <w:t xml:space="preserve">, находящиеся с ней в трудовых отношениях, вне зависимости от занимаемой должности и выполняемых функций, и на других лиц, с которыми </w:t>
      </w:r>
      <w:r w:rsidR="009A47CC">
        <w:rPr>
          <w:rFonts w:ascii="Times New Roman" w:eastAsia="Times New Roman" w:hAnsi="Times New Roman"/>
          <w:sz w:val="28"/>
        </w:rPr>
        <w:t xml:space="preserve">РСЮТ </w:t>
      </w:r>
      <w:r>
        <w:rPr>
          <w:rFonts w:ascii="Times New Roman" w:eastAsia="Times New Roman" w:hAnsi="Times New Roman"/>
          <w:sz w:val="28"/>
        </w:rPr>
        <w:t>вступает в договорные отношения.</w:t>
      </w:r>
    </w:p>
    <w:p w:rsidR="009E02EE" w:rsidRPr="00E95F10" w:rsidRDefault="009E02EE" w:rsidP="009E02EE">
      <w:pPr>
        <w:spacing w:after="0" w:line="100" w:lineRule="atLeast"/>
        <w:ind w:firstLine="357"/>
        <w:jc w:val="both"/>
        <w:rPr>
          <w:rFonts w:ascii="Times New Roman" w:eastAsia="Times New Roman" w:hAnsi="Times New Roman"/>
          <w:b/>
          <w:i/>
          <w:sz w:val="28"/>
        </w:rPr>
      </w:pPr>
      <w:proofErr w:type="gramStart"/>
      <w:r>
        <w:rPr>
          <w:rFonts w:ascii="Times New Roman" w:eastAsia="Times New Roman" w:hAnsi="Times New Roman"/>
          <w:sz w:val="28"/>
        </w:rPr>
        <w:t xml:space="preserve">Ответственные за реализацию антикоррупционной политики являются </w:t>
      </w:r>
      <w:r w:rsidRPr="00E95F10">
        <w:rPr>
          <w:rFonts w:ascii="Times New Roman" w:eastAsia="Times New Roman" w:hAnsi="Times New Roman"/>
          <w:b/>
          <w:i/>
          <w:sz w:val="28"/>
        </w:rPr>
        <w:t>директор</w:t>
      </w:r>
      <w:r w:rsidR="009A47CC" w:rsidRPr="00E95F10">
        <w:rPr>
          <w:rFonts w:ascii="Times New Roman" w:eastAsia="Times New Roman" w:hAnsi="Times New Roman"/>
          <w:b/>
          <w:i/>
          <w:sz w:val="28"/>
        </w:rPr>
        <w:t xml:space="preserve"> Кяров Мартин </w:t>
      </w:r>
      <w:proofErr w:type="spellStart"/>
      <w:r w:rsidR="009A47CC" w:rsidRPr="00E95F10">
        <w:rPr>
          <w:rFonts w:ascii="Times New Roman" w:eastAsia="Times New Roman" w:hAnsi="Times New Roman"/>
          <w:b/>
          <w:i/>
          <w:sz w:val="28"/>
        </w:rPr>
        <w:t>Забитович</w:t>
      </w:r>
      <w:proofErr w:type="spellEnd"/>
      <w:r w:rsidRPr="00E95F10">
        <w:rPr>
          <w:rFonts w:ascii="Times New Roman" w:eastAsia="Times New Roman" w:hAnsi="Times New Roman"/>
          <w:b/>
          <w:i/>
          <w:sz w:val="28"/>
        </w:rPr>
        <w:t>.</w:t>
      </w:r>
      <w:proofErr w:type="gramEnd"/>
    </w:p>
    <w:p w:rsidR="009E02EE" w:rsidRDefault="009E02EE" w:rsidP="009E02EE">
      <w:pPr>
        <w:spacing w:after="0" w:line="100" w:lineRule="atLeast"/>
        <w:ind w:firstLine="357"/>
        <w:jc w:val="center"/>
        <w:rPr>
          <w:rFonts w:ascii="Times New Roman" w:eastAsia="Times New Roman" w:hAnsi="Times New Roman"/>
          <w:sz w:val="20"/>
        </w:rPr>
      </w:pPr>
    </w:p>
    <w:p w:rsidR="009E02EE" w:rsidRDefault="009A47CC" w:rsidP="009A47CC">
      <w:pPr>
        <w:spacing w:before="100" w:after="100" w:line="100" w:lineRule="atLeast"/>
        <w:ind w:left="720"/>
        <w:rPr>
          <w:rFonts w:ascii="Times New Roman" w:eastAsia="Times New Roman" w:hAnsi="Times New Roman"/>
          <w:b/>
          <w:sz w:val="28"/>
        </w:rPr>
      </w:pPr>
      <w:r>
        <w:rPr>
          <w:rFonts w:ascii="Times New Roman" w:eastAsia="Times New Roman" w:hAnsi="Times New Roman"/>
          <w:b/>
          <w:sz w:val="28"/>
        </w:rPr>
        <w:t xml:space="preserve">5. </w:t>
      </w:r>
      <w:r w:rsidR="009E02EE">
        <w:rPr>
          <w:rFonts w:ascii="Times New Roman" w:eastAsia="Times New Roman" w:hAnsi="Times New Roman"/>
          <w:b/>
          <w:sz w:val="28"/>
        </w:rPr>
        <w:t xml:space="preserve">Общие обязанности работников </w:t>
      </w:r>
      <w:r>
        <w:rPr>
          <w:rFonts w:ascii="Times New Roman" w:eastAsia="Times New Roman" w:hAnsi="Times New Roman"/>
          <w:b/>
          <w:sz w:val="28"/>
        </w:rPr>
        <w:t xml:space="preserve">РСЮТ </w:t>
      </w:r>
      <w:r w:rsidR="009E02EE">
        <w:rPr>
          <w:rFonts w:ascii="Times New Roman" w:eastAsia="Times New Roman" w:hAnsi="Times New Roman"/>
          <w:b/>
          <w:sz w:val="28"/>
        </w:rPr>
        <w:t>в связи с предупреждением и  противодействием коррупции</w:t>
      </w:r>
    </w:p>
    <w:p w:rsidR="009E02EE" w:rsidRDefault="009E02EE" w:rsidP="009E02EE">
      <w:pPr>
        <w:spacing w:after="0" w:line="100" w:lineRule="atLeast"/>
        <w:ind w:firstLine="708"/>
        <w:jc w:val="both"/>
        <w:rPr>
          <w:rFonts w:ascii="Times New Roman" w:eastAsia="Times New Roman" w:hAnsi="Times New Roman"/>
          <w:sz w:val="24"/>
        </w:rPr>
      </w:pPr>
      <w:r>
        <w:rPr>
          <w:rFonts w:ascii="Times New Roman" w:eastAsia="Times New Roman" w:hAnsi="Times New Roman"/>
          <w:sz w:val="28"/>
        </w:rPr>
        <w:t xml:space="preserve">Общие обязанности работников </w:t>
      </w:r>
      <w:r w:rsidR="009A47CC">
        <w:rPr>
          <w:rFonts w:ascii="Times New Roman" w:eastAsia="Times New Roman" w:hAnsi="Times New Roman"/>
          <w:sz w:val="28"/>
        </w:rPr>
        <w:t xml:space="preserve">РСЮТ </w:t>
      </w:r>
      <w:r>
        <w:rPr>
          <w:rFonts w:ascii="Times New Roman" w:eastAsia="Times New Roman" w:hAnsi="Times New Roman"/>
          <w:sz w:val="28"/>
        </w:rPr>
        <w:t>в связи с предупреждением и  противодействием коррупции:</w:t>
      </w:r>
      <w:r>
        <w:rPr>
          <w:rFonts w:ascii="Times New Roman" w:eastAsia="Times New Roman" w:hAnsi="Times New Roman"/>
          <w:sz w:val="24"/>
        </w:rPr>
        <w:t xml:space="preserve">  </w:t>
      </w:r>
    </w:p>
    <w:p w:rsidR="009E02EE" w:rsidRDefault="009A47CC" w:rsidP="009A47CC">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 </w:t>
      </w:r>
      <w:r w:rsidR="009E02EE">
        <w:rPr>
          <w:rFonts w:ascii="Times New Roman" w:eastAsia="Times New Roman" w:hAnsi="Times New Roman"/>
          <w:sz w:val="28"/>
        </w:rPr>
        <w:t>воздерживаться от совершения и (или) участия в совершении коррупционных правонарушений в интересах или от имени</w:t>
      </w:r>
      <w:r>
        <w:rPr>
          <w:rFonts w:ascii="Times New Roman" w:eastAsia="Times New Roman" w:hAnsi="Times New Roman"/>
          <w:sz w:val="28"/>
        </w:rPr>
        <w:t xml:space="preserve"> РСЮТ</w:t>
      </w:r>
      <w:r w:rsidR="009E02EE">
        <w:rPr>
          <w:rFonts w:ascii="Times New Roman" w:eastAsia="Times New Roman" w:hAnsi="Times New Roman"/>
          <w:sz w:val="28"/>
        </w:rPr>
        <w:t>;</w:t>
      </w:r>
    </w:p>
    <w:p w:rsidR="009E02EE" w:rsidRDefault="009A47CC"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 </w:t>
      </w:r>
      <w:r w:rsidR="009E02EE">
        <w:rPr>
          <w:rFonts w:ascii="Times New Roman" w:eastAsia="Times New Roman" w:hAnsi="Times New Roman"/>
          <w:sz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w:t>
      </w:r>
      <w:r>
        <w:rPr>
          <w:rFonts w:ascii="Times New Roman" w:eastAsia="Times New Roman" w:hAnsi="Times New Roman"/>
          <w:sz w:val="28"/>
        </w:rPr>
        <w:t xml:space="preserve">  РСЮТ</w:t>
      </w:r>
      <w:r w:rsidR="009E02EE">
        <w:rPr>
          <w:rFonts w:ascii="Times New Roman" w:eastAsia="Times New Roman" w:hAnsi="Times New Roman"/>
          <w:sz w:val="28"/>
        </w:rPr>
        <w:t>;</w:t>
      </w:r>
    </w:p>
    <w:p w:rsidR="009E02EE" w:rsidRDefault="009A47CC"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 </w:t>
      </w:r>
      <w:r w:rsidR="009E02EE">
        <w:rPr>
          <w:rFonts w:ascii="Times New Roman" w:eastAsia="Times New Roman" w:hAnsi="Times New Roman"/>
          <w:sz w:val="28"/>
        </w:rPr>
        <w:t xml:space="preserve">незамедлительно информировать непосредственного руководителя/лицо, ответственное за реализацию антикоррупционной политики/руководство </w:t>
      </w:r>
      <w:r>
        <w:rPr>
          <w:rFonts w:ascii="Times New Roman" w:eastAsia="Times New Roman" w:hAnsi="Times New Roman"/>
          <w:sz w:val="28"/>
        </w:rPr>
        <w:t xml:space="preserve">РСЮТ </w:t>
      </w:r>
      <w:r w:rsidR="009E02EE">
        <w:rPr>
          <w:rFonts w:ascii="Times New Roman" w:eastAsia="Times New Roman" w:hAnsi="Times New Roman"/>
          <w:sz w:val="28"/>
        </w:rPr>
        <w:t>о случаях склонения работника к совершению коррупционных правонарушений;</w:t>
      </w:r>
    </w:p>
    <w:p w:rsidR="009E02EE" w:rsidRDefault="009A47CC"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 </w:t>
      </w:r>
      <w:r w:rsidR="009E02EE">
        <w:rPr>
          <w:rFonts w:ascii="Times New Roman" w:eastAsia="Times New Roman" w:hAnsi="Times New Roman"/>
          <w:sz w:val="28"/>
        </w:rPr>
        <w:t xml:space="preserve">незамедлительно информировать непосредственного начальника/лицо, ответственное за реализацию антикоррупционной политики/руководство </w:t>
      </w:r>
      <w:r>
        <w:rPr>
          <w:rFonts w:ascii="Times New Roman" w:eastAsia="Times New Roman" w:hAnsi="Times New Roman"/>
          <w:sz w:val="28"/>
        </w:rPr>
        <w:t xml:space="preserve">РСЮТ </w:t>
      </w:r>
      <w:r w:rsidR="009E02EE">
        <w:rPr>
          <w:rFonts w:ascii="Times New Roman" w:eastAsia="Times New Roman" w:hAnsi="Times New Roman"/>
          <w:sz w:val="28"/>
        </w:rPr>
        <w:t xml:space="preserve">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sz w:val="28"/>
        </w:rPr>
        <w:t xml:space="preserve">РСЮТ </w:t>
      </w:r>
      <w:r w:rsidR="009E02EE">
        <w:rPr>
          <w:rFonts w:ascii="Times New Roman" w:eastAsia="Times New Roman" w:hAnsi="Times New Roman"/>
          <w:sz w:val="28"/>
        </w:rPr>
        <w:t>или иными лицами;</w:t>
      </w:r>
    </w:p>
    <w:p w:rsidR="009E02EE" w:rsidRDefault="009A47CC"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lastRenderedPageBreak/>
        <w:t xml:space="preserve">    - </w:t>
      </w:r>
      <w:r w:rsidR="009E02EE">
        <w:rPr>
          <w:rFonts w:ascii="Times New Roman" w:eastAsia="Times New Roman" w:hAnsi="Times New Roman"/>
          <w:sz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9E02EE" w:rsidRDefault="009A47CC" w:rsidP="009A47CC">
      <w:pPr>
        <w:spacing w:before="100" w:after="100" w:line="100" w:lineRule="atLeast"/>
        <w:ind w:left="720"/>
        <w:jc w:val="center"/>
        <w:rPr>
          <w:rFonts w:ascii="Times New Roman" w:eastAsia="Times New Roman" w:hAnsi="Times New Roman"/>
          <w:b/>
          <w:sz w:val="28"/>
        </w:rPr>
      </w:pPr>
      <w:r>
        <w:rPr>
          <w:rFonts w:ascii="Times New Roman" w:eastAsia="Times New Roman" w:hAnsi="Times New Roman"/>
          <w:b/>
          <w:sz w:val="28"/>
        </w:rPr>
        <w:t xml:space="preserve">6. </w:t>
      </w:r>
      <w:r w:rsidR="009E02EE">
        <w:rPr>
          <w:rFonts w:ascii="Times New Roman" w:eastAsia="Times New Roman" w:hAnsi="Times New Roman"/>
          <w:b/>
          <w:sz w:val="28"/>
        </w:rPr>
        <w:t xml:space="preserve">Специальные обязанности работников </w:t>
      </w:r>
      <w:r>
        <w:rPr>
          <w:rFonts w:ascii="Times New Roman" w:eastAsia="Times New Roman" w:hAnsi="Times New Roman"/>
          <w:b/>
          <w:sz w:val="28"/>
        </w:rPr>
        <w:t xml:space="preserve">РСЮТ </w:t>
      </w:r>
      <w:r w:rsidR="009E02EE">
        <w:rPr>
          <w:rFonts w:ascii="Times New Roman" w:eastAsia="Times New Roman" w:hAnsi="Times New Roman"/>
          <w:b/>
          <w:sz w:val="28"/>
        </w:rPr>
        <w:t>в связи с предупреждением и противодействием коррупции</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w:t>
      </w:r>
      <w:r w:rsidR="009A47CC">
        <w:rPr>
          <w:rFonts w:ascii="Times New Roman" w:eastAsia="Times New Roman" w:hAnsi="Times New Roman"/>
          <w:sz w:val="28"/>
        </w:rPr>
        <w:t xml:space="preserve"> РСЮТ</w:t>
      </w:r>
      <w:r>
        <w:rPr>
          <w:rFonts w:ascii="Times New Roman" w:eastAsia="Times New Roman" w:hAnsi="Times New Roman"/>
          <w:sz w:val="28"/>
        </w:rPr>
        <w:t xml:space="preserve">: </w:t>
      </w:r>
    </w:p>
    <w:p w:rsidR="009E02EE" w:rsidRDefault="009A47CC"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р</w:t>
      </w:r>
      <w:r w:rsidR="009E02EE">
        <w:rPr>
          <w:rFonts w:ascii="Times New Roman" w:eastAsia="Times New Roman" w:hAnsi="Times New Roman"/>
          <w:sz w:val="28"/>
        </w:rPr>
        <w:t>уководства</w:t>
      </w:r>
      <w:r>
        <w:rPr>
          <w:rFonts w:ascii="Times New Roman" w:eastAsia="Times New Roman" w:hAnsi="Times New Roman"/>
          <w:sz w:val="28"/>
        </w:rPr>
        <w:t xml:space="preserve"> РСЮТ</w:t>
      </w:r>
      <w:r w:rsidR="009E02EE">
        <w:rPr>
          <w:rFonts w:ascii="Times New Roman" w:eastAsia="Times New Roman" w:hAnsi="Times New Roman"/>
          <w:sz w:val="28"/>
        </w:rPr>
        <w:t>;</w:t>
      </w:r>
    </w:p>
    <w:p w:rsidR="009E02EE" w:rsidRDefault="009A47CC"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 xml:space="preserve">лиц, ответственных за реализацию антикоррупционной политики; </w:t>
      </w:r>
    </w:p>
    <w:p w:rsidR="009E02EE" w:rsidRDefault="009A47CC"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 xml:space="preserve">работников, чья деятельность связана с коррупционными рисками; </w:t>
      </w:r>
    </w:p>
    <w:p w:rsidR="009E02EE" w:rsidRDefault="009A47CC"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лиц, осуществляющих внутренний контроль и аудит, и т.д.</w:t>
      </w:r>
    </w:p>
    <w:p w:rsidR="009E02EE" w:rsidRDefault="009E02EE" w:rsidP="009E02EE">
      <w:pPr>
        <w:spacing w:after="0" w:line="100" w:lineRule="atLeast"/>
        <w:ind w:firstLine="708"/>
        <w:jc w:val="both"/>
        <w:rPr>
          <w:rFonts w:ascii="Times New Roman" w:eastAsia="Times New Roman" w:hAnsi="Times New Roman"/>
          <w:sz w:val="28"/>
        </w:rPr>
      </w:pPr>
      <w:r>
        <w:rPr>
          <w:rFonts w:ascii="Times New Roman" w:eastAsia="Times New Roman" w:hAnsi="Times New Roman"/>
          <w:sz w:val="28"/>
        </w:rPr>
        <w:t xml:space="preserve">Как общие, так и специальные обязанности включаются в трудовой договор с работником </w:t>
      </w:r>
      <w:r w:rsidR="009A47CC">
        <w:rPr>
          <w:rFonts w:ascii="Times New Roman" w:eastAsia="Times New Roman" w:hAnsi="Times New Roman"/>
          <w:sz w:val="28"/>
        </w:rPr>
        <w:t xml:space="preserve">РСЮТ </w:t>
      </w:r>
      <w:r>
        <w:rPr>
          <w:rFonts w:ascii="Times New Roman" w:eastAsia="Times New Roman" w:hAnsi="Times New Roman"/>
          <w:sz w:val="28"/>
        </w:rPr>
        <w:t>(в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9E02EE" w:rsidRDefault="009E02EE" w:rsidP="009E02EE">
      <w:pPr>
        <w:spacing w:before="100" w:after="100" w:line="100" w:lineRule="atLeast"/>
        <w:ind w:firstLine="708"/>
        <w:jc w:val="both"/>
        <w:rPr>
          <w:rFonts w:ascii="Times New Roman" w:eastAsia="Times New Roman" w:hAnsi="Times New Roman"/>
          <w:sz w:val="28"/>
        </w:rPr>
      </w:pPr>
      <w:r>
        <w:rPr>
          <w:rFonts w:ascii="Times New Roman" w:eastAsia="Times New Roman" w:hAnsi="Times New Roman"/>
          <w:sz w:val="28"/>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w:t>
      </w:r>
      <w:r w:rsidR="00D15BCC">
        <w:rPr>
          <w:rFonts w:ascii="Times New Roman" w:eastAsia="Times New Roman" w:hAnsi="Times New Roman"/>
          <w:sz w:val="28"/>
        </w:rPr>
        <w:t xml:space="preserve">  РСЮТ</w:t>
      </w:r>
      <w:r>
        <w:rPr>
          <w:rFonts w:ascii="Times New Roman" w:eastAsia="Times New Roman" w:hAnsi="Times New Roman"/>
          <w:sz w:val="28"/>
        </w:rPr>
        <w:t>.</w:t>
      </w:r>
    </w:p>
    <w:p w:rsidR="009E02EE" w:rsidRDefault="00D15BCC" w:rsidP="00D15BCC">
      <w:pPr>
        <w:spacing w:before="100" w:after="100" w:line="100" w:lineRule="atLeast"/>
        <w:ind w:left="720"/>
        <w:jc w:val="center"/>
        <w:rPr>
          <w:rFonts w:ascii="Times New Roman" w:eastAsia="Times New Roman" w:hAnsi="Times New Roman"/>
          <w:b/>
          <w:sz w:val="28"/>
        </w:rPr>
      </w:pPr>
      <w:r>
        <w:rPr>
          <w:rFonts w:ascii="Times New Roman" w:eastAsia="Times New Roman" w:hAnsi="Times New Roman"/>
          <w:b/>
          <w:sz w:val="28"/>
        </w:rPr>
        <w:t xml:space="preserve">7. </w:t>
      </w:r>
      <w:r w:rsidR="009E02EE">
        <w:rPr>
          <w:rFonts w:ascii="Times New Roman" w:eastAsia="Times New Roman" w:hAnsi="Times New Roman"/>
          <w:b/>
          <w:sz w:val="28"/>
        </w:rPr>
        <w:t>Перечень антикоррупционных мероприятий и порядок их выполнения (применения)</w:t>
      </w:r>
    </w:p>
    <w:tbl>
      <w:tblPr>
        <w:tblW w:w="0" w:type="auto"/>
        <w:tblInd w:w="-5"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11" w:type="dxa"/>
          <w:right w:w="3" w:type="dxa"/>
        </w:tblCellMar>
        <w:tblLook w:val="04A0" w:firstRow="1" w:lastRow="0" w:firstColumn="1" w:lastColumn="0" w:noHBand="0" w:noVBand="1"/>
      </w:tblPr>
      <w:tblGrid>
        <w:gridCol w:w="3576"/>
        <w:gridCol w:w="5602"/>
      </w:tblGrid>
      <w:tr w:rsidR="009E02EE" w:rsidRPr="00B64FC4" w:rsidTr="00AA21D1">
        <w:trPr>
          <w:trHeight w:val="1"/>
        </w:trPr>
        <w:tc>
          <w:tcPr>
            <w:tcW w:w="3576"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jc w:val="center"/>
              <w:rPr>
                <w:rFonts w:ascii="Times New Roman" w:eastAsia="Times New Roman" w:hAnsi="Times New Roman"/>
                <w:sz w:val="28"/>
              </w:rPr>
            </w:pPr>
            <w:r>
              <w:rPr>
                <w:rFonts w:ascii="Times New Roman" w:eastAsia="Times New Roman" w:hAnsi="Times New Roman"/>
                <w:sz w:val="28"/>
              </w:rPr>
              <w:t>Направление</w:t>
            </w: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jc w:val="center"/>
              <w:rPr>
                <w:rFonts w:ascii="Times New Roman" w:eastAsia="Times New Roman" w:hAnsi="Times New Roman"/>
                <w:sz w:val="28"/>
              </w:rPr>
            </w:pPr>
            <w:r>
              <w:rPr>
                <w:rFonts w:ascii="Times New Roman" w:eastAsia="Times New Roman" w:hAnsi="Times New Roman"/>
                <w:sz w:val="28"/>
              </w:rPr>
              <w:t>Мероприятие</w:t>
            </w:r>
          </w:p>
        </w:tc>
      </w:tr>
      <w:tr w:rsidR="009E02EE" w:rsidRPr="00B64FC4" w:rsidTr="00AA21D1">
        <w:trPr>
          <w:trHeight w:val="1"/>
        </w:trPr>
        <w:tc>
          <w:tcPr>
            <w:tcW w:w="3576"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321"/>
              <w:rPr>
                <w:rFonts w:ascii="Times New Roman" w:eastAsia="Times New Roman" w:hAnsi="Times New Roman"/>
                <w:sz w:val="28"/>
              </w:rPr>
            </w:pPr>
            <w:r>
              <w:rPr>
                <w:rFonts w:ascii="Times New Roman" w:eastAsia="Times New Roman" w:hAnsi="Times New Roman"/>
                <w:sz w:val="28"/>
              </w:rPr>
              <w:t>Нормативное обеспечение, закрепление стандартов</w:t>
            </w:r>
          </w:p>
          <w:p w:rsidR="009E02EE" w:rsidRDefault="009E02EE" w:rsidP="00AA21D1">
            <w:pPr>
              <w:spacing w:before="100" w:after="100" w:line="100" w:lineRule="atLeast"/>
              <w:ind w:left="321"/>
              <w:rPr>
                <w:rFonts w:ascii="Times New Roman" w:eastAsia="Times New Roman" w:hAnsi="Times New Roman"/>
                <w:sz w:val="28"/>
              </w:rPr>
            </w:pPr>
            <w:r>
              <w:rPr>
                <w:rFonts w:ascii="Times New Roman" w:eastAsia="Times New Roman" w:hAnsi="Times New Roman"/>
                <w:sz w:val="28"/>
              </w:rPr>
              <w:t>поведения и декларация намерений</w:t>
            </w: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Введение в документацию о закупках стандартной антикоррупционной оговорки.</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Введение антикоррупционных положений в трудовые договоры (должностные инструкции) работников.</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D15BCC">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Разработка и принятие кодекса этики и служебного поведения работников</w:t>
            </w:r>
            <w:r w:rsidR="00D15BCC">
              <w:rPr>
                <w:rFonts w:ascii="Times New Roman" w:eastAsia="Times New Roman" w:hAnsi="Times New Roman"/>
                <w:sz w:val="28"/>
              </w:rPr>
              <w:t xml:space="preserve"> РСЮТ</w:t>
            </w:r>
            <w:r>
              <w:rPr>
                <w:rFonts w:ascii="Times New Roman" w:eastAsia="Times New Roman" w:hAnsi="Times New Roman"/>
                <w:sz w:val="28"/>
              </w:rPr>
              <w:t>.</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 xml:space="preserve">Разработка и принятие правил, регламентирующих вопросы обмена </w:t>
            </w:r>
            <w:r>
              <w:rPr>
                <w:rFonts w:ascii="Times New Roman" w:eastAsia="Times New Roman" w:hAnsi="Times New Roman"/>
                <w:sz w:val="28"/>
              </w:rPr>
              <w:lastRenderedPageBreak/>
              <w:t>деловыми подарками и знаками делового гостеприимства.</w:t>
            </w:r>
          </w:p>
        </w:tc>
      </w:tr>
      <w:tr w:rsidR="009E02EE" w:rsidRPr="00B64FC4" w:rsidTr="00AA21D1">
        <w:trPr>
          <w:trHeight w:val="1"/>
        </w:trPr>
        <w:tc>
          <w:tcPr>
            <w:tcW w:w="3576"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321"/>
              <w:rPr>
                <w:rFonts w:ascii="Times New Roman" w:eastAsia="Times New Roman" w:hAnsi="Times New Roman"/>
                <w:sz w:val="28"/>
              </w:rPr>
            </w:pPr>
            <w:r>
              <w:rPr>
                <w:rFonts w:ascii="Times New Roman" w:eastAsia="Times New Roman" w:hAnsi="Times New Roman"/>
                <w:sz w:val="28"/>
              </w:rPr>
              <w:lastRenderedPageBreak/>
              <w:t xml:space="preserve">Разработка и введение </w:t>
            </w:r>
            <w:proofErr w:type="gramStart"/>
            <w:r>
              <w:rPr>
                <w:rFonts w:ascii="Times New Roman" w:eastAsia="Times New Roman" w:hAnsi="Times New Roman"/>
                <w:sz w:val="28"/>
              </w:rPr>
              <w:t>специальных</w:t>
            </w:r>
            <w:proofErr w:type="gramEnd"/>
          </w:p>
          <w:p w:rsidR="009E02EE" w:rsidRDefault="009E02EE" w:rsidP="00AA21D1">
            <w:pPr>
              <w:spacing w:before="100" w:after="100" w:line="100" w:lineRule="atLeast"/>
              <w:ind w:left="321"/>
              <w:rPr>
                <w:rFonts w:ascii="Times New Roman" w:eastAsia="Times New Roman" w:hAnsi="Times New Roman"/>
                <w:sz w:val="28"/>
              </w:rPr>
            </w:pPr>
            <w:r>
              <w:rPr>
                <w:rFonts w:ascii="Times New Roman" w:eastAsia="Times New Roman" w:hAnsi="Times New Roman"/>
                <w:sz w:val="28"/>
              </w:rPr>
              <w:t>антикоррупционных процедур</w:t>
            </w: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proofErr w:type="gramStart"/>
            <w:r>
              <w:rPr>
                <w:rFonts w:ascii="Times New Roman" w:eastAsia="Times New Roman" w:hAnsi="Times New Roman"/>
                <w:sz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9E02EE" w:rsidRPr="00B64FC4" w:rsidTr="00AA21D1">
        <w:trPr>
          <w:trHeight w:val="1"/>
        </w:trPr>
        <w:tc>
          <w:tcPr>
            <w:tcW w:w="3576"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321"/>
              <w:rPr>
                <w:rFonts w:ascii="Times New Roman" w:eastAsia="Times New Roman" w:hAnsi="Times New Roman"/>
                <w:sz w:val="28"/>
              </w:rPr>
            </w:pPr>
            <w:r>
              <w:rPr>
                <w:rFonts w:ascii="Times New Roman" w:eastAsia="Times New Roman" w:hAnsi="Times New Roman"/>
                <w:sz w:val="28"/>
              </w:rPr>
              <w:t>Обучение и информирование работников</w:t>
            </w: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 xml:space="preserve">Ежегодное ознакомление работников с нормативными документами, регламентирующими вопросы предупреждения и противодействия </w:t>
            </w:r>
            <w:r>
              <w:rPr>
                <w:rFonts w:ascii="Times New Roman" w:eastAsia="Times New Roman" w:hAnsi="Times New Roman"/>
                <w:sz w:val="28"/>
              </w:rPr>
              <w:lastRenderedPageBreak/>
              <w:t>коррупции в организации</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Проведение для обучающих мероприятий по вопросам профилактики и противодействия коррупции</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9E02EE" w:rsidRPr="00B64FC4" w:rsidTr="00AA21D1">
        <w:trPr>
          <w:trHeight w:val="1"/>
        </w:trPr>
        <w:tc>
          <w:tcPr>
            <w:tcW w:w="3576"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321"/>
              <w:rPr>
                <w:rFonts w:ascii="Times New Roman" w:eastAsia="Times New Roman" w:hAnsi="Times New Roman"/>
                <w:sz w:val="28"/>
              </w:rPr>
            </w:pPr>
            <w:r>
              <w:rPr>
                <w:rFonts w:ascii="Times New Roman" w:eastAsia="Times New Roman" w:hAnsi="Times New Roman"/>
                <w:sz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Осуществление регулярного контроля соблюдения внутренних процедур</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9E02EE" w:rsidRPr="00B64FC4" w:rsidTr="00AA21D1">
        <w:trPr>
          <w:trHeight w:val="1"/>
        </w:trPr>
        <w:tc>
          <w:tcPr>
            <w:tcW w:w="3576" w:type="dxa"/>
            <w:vMerge w:val="restart"/>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321"/>
              <w:rPr>
                <w:rFonts w:ascii="Times New Roman" w:eastAsia="Times New Roman" w:hAnsi="Times New Roman"/>
                <w:sz w:val="28"/>
              </w:rPr>
            </w:pPr>
            <w:r>
              <w:rPr>
                <w:rFonts w:ascii="Times New Roman" w:eastAsia="Times New Roman" w:hAnsi="Times New Roman"/>
                <w:sz w:val="28"/>
              </w:rPr>
              <w:t>Оценка результатов проводимой антикоррупционной работы и распространение отчетных материалов</w:t>
            </w: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Проведение регулярной оценки результатов работы по противодействию коррупции</w:t>
            </w:r>
          </w:p>
        </w:tc>
      </w:tr>
      <w:tr w:rsidR="009E02EE" w:rsidRPr="00B64FC4" w:rsidTr="00AA21D1">
        <w:trPr>
          <w:trHeight w:val="1"/>
        </w:trPr>
        <w:tc>
          <w:tcPr>
            <w:tcW w:w="3576" w:type="dxa"/>
            <w:vMerge/>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after="200" w:line="276" w:lineRule="auto"/>
              <w:rPr>
                <w:rFonts w:eastAsia="Calibri" w:cs="Calibri"/>
              </w:rPr>
            </w:pPr>
          </w:p>
        </w:tc>
        <w:tc>
          <w:tcPr>
            <w:tcW w:w="5602" w:type="dxa"/>
            <w:tcBorders>
              <w:top w:val="single" w:sz="6" w:space="0" w:color="000001"/>
              <w:left w:val="single" w:sz="6" w:space="0" w:color="000001"/>
              <w:bottom w:val="single" w:sz="6" w:space="0" w:color="000001"/>
              <w:right w:val="single" w:sz="6" w:space="0" w:color="000001"/>
            </w:tcBorders>
            <w:shd w:val="clear" w:color="auto" w:fill="FFFFFF"/>
            <w:tcMar>
              <w:left w:w="-11" w:type="dxa"/>
            </w:tcMar>
            <w:vAlign w:val="center"/>
          </w:tcPr>
          <w:p w:rsidR="009E02EE" w:rsidRDefault="009E02EE" w:rsidP="00AA21D1">
            <w:pPr>
              <w:spacing w:before="100" w:after="100" w:line="100" w:lineRule="atLeast"/>
              <w:ind w:left="163"/>
              <w:rPr>
                <w:rFonts w:ascii="Times New Roman" w:eastAsia="Times New Roman" w:hAnsi="Times New Roman"/>
                <w:sz w:val="28"/>
              </w:rPr>
            </w:pPr>
            <w:r>
              <w:rPr>
                <w:rFonts w:ascii="Times New Roman" w:eastAsia="Times New Roman" w:hAnsi="Times New Roman"/>
                <w:sz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9E02EE" w:rsidRDefault="00D15BCC" w:rsidP="00D15BCC">
      <w:pPr>
        <w:spacing w:before="100" w:after="100" w:line="100" w:lineRule="atLeast"/>
        <w:ind w:left="720"/>
        <w:jc w:val="center"/>
        <w:rPr>
          <w:rFonts w:ascii="Times New Roman" w:eastAsia="Times New Roman" w:hAnsi="Times New Roman"/>
          <w:b/>
          <w:sz w:val="28"/>
        </w:rPr>
      </w:pPr>
      <w:r>
        <w:rPr>
          <w:rFonts w:ascii="Times New Roman" w:eastAsia="Times New Roman" w:hAnsi="Times New Roman"/>
          <w:b/>
          <w:sz w:val="28"/>
        </w:rPr>
        <w:t xml:space="preserve">8. </w:t>
      </w:r>
      <w:r w:rsidR="009E02EE">
        <w:rPr>
          <w:rFonts w:ascii="Times New Roman" w:eastAsia="Times New Roman" w:hAnsi="Times New Roman"/>
          <w:b/>
          <w:sz w:val="28"/>
        </w:rPr>
        <w:t>Профилактика коррупции</w:t>
      </w:r>
    </w:p>
    <w:p w:rsidR="009E02EE" w:rsidRDefault="009E02EE"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w:t>
      </w:r>
      <w:r>
        <w:rPr>
          <w:rFonts w:ascii="Times New Roman" w:eastAsia="Times New Roman" w:hAnsi="Times New Roman"/>
          <w:sz w:val="28"/>
        </w:rPr>
        <w:tab/>
        <w:t xml:space="preserve">Профилактика коррупции в </w:t>
      </w:r>
      <w:r w:rsidR="00D15BCC">
        <w:rPr>
          <w:rFonts w:ascii="Times New Roman" w:eastAsia="Times New Roman" w:hAnsi="Times New Roman"/>
          <w:sz w:val="28"/>
        </w:rPr>
        <w:t xml:space="preserve">РСЮТ </w:t>
      </w:r>
      <w:r>
        <w:rPr>
          <w:rFonts w:ascii="Times New Roman" w:eastAsia="Times New Roman" w:hAnsi="Times New Roman"/>
          <w:sz w:val="28"/>
        </w:rPr>
        <w:t>осуществляется путем применения следующих основных мер:</w:t>
      </w:r>
    </w:p>
    <w:p w:rsidR="009E02EE" w:rsidRDefault="00D15BCC"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 xml:space="preserve"> а) формирование в </w:t>
      </w:r>
      <w:r>
        <w:rPr>
          <w:rFonts w:ascii="Times New Roman" w:eastAsia="Times New Roman" w:hAnsi="Times New Roman"/>
          <w:sz w:val="28"/>
        </w:rPr>
        <w:t xml:space="preserve">РСЮТ </w:t>
      </w:r>
      <w:r w:rsidR="009E02EE">
        <w:rPr>
          <w:rFonts w:ascii="Times New Roman" w:eastAsia="Times New Roman" w:hAnsi="Times New Roman"/>
          <w:sz w:val="28"/>
        </w:rPr>
        <w:t xml:space="preserve">нетерпимости к коррупционному поведению; </w:t>
      </w:r>
    </w:p>
    <w:p w:rsidR="009E02EE" w:rsidRDefault="009E02EE"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w:t>
      </w:r>
      <w:r>
        <w:rPr>
          <w:rFonts w:ascii="Times New Roman" w:eastAsia="Times New Roman" w:hAnsi="Times New Roman"/>
          <w:sz w:val="28"/>
        </w:rPr>
        <w:tab/>
        <w:t>Особое внимание уделяется формированию высокого правосознания и правовой культуры работников.</w:t>
      </w:r>
    </w:p>
    <w:p w:rsidR="009E02EE" w:rsidRDefault="009E02EE"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w:t>
      </w:r>
      <w:r>
        <w:rPr>
          <w:rFonts w:ascii="Times New Roman" w:eastAsia="Times New Roman" w:hAnsi="Times New Roman"/>
          <w:sz w:val="28"/>
        </w:rPr>
        <w:tab/>
      </w:r>
      <w:proofErr w:type="gramStart"/>
      <w:r>
        <w:rPr>
          <w:rFonts w:ascii="Times New Roman" w:eastAsia="Times New Roman" w:hAnsi="Times New Roman"/>
          <w:sz w:val="28"/>
        </w:rPr>
        <w:t>Антикоррупционная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9E02EE" w:rsidRDefault="009E02EE"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sz w:val="28"/>
        </w:rPr>
        <w:tab/>
        <w:t>б) антикоррупционная экспертиза локально-нормативных актов  и их проектов, издаваемых в</w:t>
      </w:r>
      <w:r w:rsidR="00D15BCC">
        <w:rPr>
          <w:rFonts w:ascii="Times New Roman" w:eastAsia="Times New Roman" w:hAnsi="Times New Roman"/>
          <w:sz w:val="28"/>
        </w:rPr>
        <w:t xml:space="preserve"> РСЮТ</w:t>
      </w:r>
      <w:r>
        <w:rPr>
          <w:rFonts w:ascii="Times New Roman" w:eastAsia="Times New Roman" w:hAnsi="Times New Roman"/>
          <w:sz w:val="28"/>
        </w:rPr>
        <w:t>;</w:t>
      </w:r>
    </w:p>
    <w:p w:rsidR="009E02EE" w:rsidRDefault="009E02EE" w:rsidP="009E02EE">
      <w:pPr>
        <w:spacing w:after="0" w:line="100" w:lineRule="atLeast"/>
        <w:jc w:val="both"/>
        <w:rPr>
          <w:rFonts w:ascii="Times New Roman" w:eastAsia="Times New Roman" w:hAnsi="Times New Roman"/>
          <w:sz w:val="28"/>
        </w:rPr>
      </w:pPr>
      <w:r>
        <w:rPr>
          <w:rFonts w:ascii="Times New Roman" w:eastAsia="Times New Roman" w:hAnsi="Times New Roman"/>
          <w:sz w:val="28"/>
        </w:rPr>
        <w:t xml:space="preserve">  </w:t>
      </w:r>
      <w:r>
        <w:rPr>
          <w:rFonts w:ascii="Times New Roman" w:eastAsia="Times New Roman" w:hAnsi="Times New Roman"/>
          <w:sz w:val="28"/>
        </w:rPr>
        <w:tab/>
        <w:t xml:space="preserve">В целях организации деятельности по предупреждению коррупции в </w:t>
      </w:r>
      <w:r w:rsidR="00D15BCC">
        <w:rPr>
          <w:rFonts w:ascii="Times New Roman" w:eastAsia="Times New Roman" w:hAnsi="Times New Roman"/>
          <w:sz w:val="28"/>
        </w:rPr>
        <w:t xml:space="preserve">РСЮТ </w:t>
      </w:r>
      <w:r>
        <w:rPr>
          <w:rFonts w:ascii="Times New Roman" w:eastAsia="Times New Roman" w:hAnsi="Times New Roman"/>
          <w:sz w:val="28"/>
        </w:rPr>
        <w:t>осуществляется антикоррупционная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9E02EE" w:rsidRDefault="00D15BCC" w:rsidP="00D15BCC">
      <w:pPr>
        <w:spacing w:before="100" w:after="100" w:line="100" w:lineRule="atLeast"/>
        <w:ind w:left="720"/>
        <w:jc w:val="center"/>
        <w:rPr>
          <w:rFonts w:ascii="Times New Roman" w:eastAsia="Times New Roman" w:hAnsi="Times New Roman"/>
          <w:b/>
          <w:sz w:val="28"/>
        </w:rPr>
      </w:pPr>
      <w:r>
        <w:rPr>
          <w:rFonts w:ascii="Times New Roman" w:eastAsia="Times New Roman" w:hAnsi="Times New Roman"/>
          <w:b/>
          <w:sz w:val="28"/>
        </w:rPr>
        <w:lastRenderedPageBreak/>
        <w:t xml:space="preserve">9. </w:t>
      </w:r>
      <w:r w:rsidR="009E02EE">
        <w:rPr>
          <w:rFonts w:ascii="Times New Roman" w:eastAsia="Times New Roman" w:hAnsi="Times New Roman"/>
          <w:b/>
          <w:sz w:val="28"/>
        </w:rPr>
        <w:t>Ответственность работников</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Каждый работник при заключении трудового договора должен быть ознакомлен под подпись с Антикоррупционной политикой </w:t>
      </w:r>
      <w:r w:rsidR="00D15BCC">
        <w:rPr>
          <w:rFonts w:ascii="Times New Roman" w:eastAsia="Times New Roman" w:hAnsi="Times New Roman"/>
          <w:sz w:val="28"/>
        </w:rPr>
        <w:t xml:space="preserve">РСЮТ </w:t>
      </w:r>
      <w:r>
        <w:rPr>
          <w:rFonts w:ascii="Times New Roman" w:eastAsia="Times New Roman" w:hAnsi="Times New Roman"/>
          <w:sz w:val="28"/>
        </w:rPr>
        <w:t>и локальными нормативными актами, касающимися противодействия коррупции, изданными в</w:t>
      </w:r>
      <w:r w:rsidR="00D15BCC">
        <w:rPr>
          <w:rFonts w:ascii="Times New Roman" w:eastAsia="Times New Roman" w:hAnsi="Times New Roman"/>
          <w:sz w:val="28"/>
        </w:rPr>
        <w:t xml:space="preserve"> РСЮТ</w:t>
      </w:r>
      <w:r>
        <w:rPr>
          <w:rFonts w:ascii="Times New Roman" w:eastAsia="Times New Roman" w:hAnsi="Times New Roman"/>
          <w:sz w:val="28"/>
        </w:rPr>
        <w:t>, и соблюдать принципы и требования данных документов.</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Работники</w:t>
      </w:r>
      <w:r w:rsidR="00D15BCC">
        <w:rPr>
          <w:rFonts w:ascii="Times New Roman" w:eastAsia="Times New Roman" w:hAnsi="Times New Roman"/>
          <w:sz w:val="28"/>
        </w:rPr>
        <w:t xml:space="preserve"> РСЮТ</w:t>
      </w:r>
      <w:r>
        <w:rPr>
          <w:rFonts w:ascii="Times New Roman" w:eastAsia="Times New Roman" w:hAnsi="Times New Roman"/>
          <w:sz w:val="28"/>
        </w:rPr>
        <w:t>,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9E02EE" w:rsidRDefault="00D15BCC" w:rsidP="00D15BCC">
      <w:pPr>
        <w:spacing w:before="100" w:after="100" w:line="100" w:lineRule="atLeast"/>
        <w:ind w:left="720"/>
        <w:jc w:val="center"/>
        <w:rPr>
          <w:rFonts w:ascii="Times New Roman" w:eastAsia="Times New Roman" w:hAnsi="Times New Roman"/>
          <w:b/>
          <w:sz w:val="28"/>
        </w:rPr>
      </w:pPr>
      <w:r>
        <w:rPr>
          <w:rFonts w:ascii="Times New Roman" w:eastAsia="Times New Roman" w:hAnsi="Times New Roman"/>
          <w:b/>
          <w:sz w:val="28"/>
        </w:rPr>
        <w:t xml:space="preserve">10. </w:t>
      </w:r>
      <w:r w:rsidR="009E02EE">
        <w:rPr>
          <w:rFonts w:ascii="Times New Roman" w:eastAsia="Times New Roman" w:hAnsi="Times New Roman"/>
          <w:b/>
          <w:sz w:val="28"/>
        </w:rPr>
        <w:t>Порядок пересмотра и внесения изменений</w:t>
      </w:r>
      <w:r w:rsidR="009E02EE">
        <w:rPr>
          <w:rFonts w:ascii="Times New Roman" w:eastAsia="Times New Roman" w:hAnsi="Times New Roman"/>
          <w:b/>
          <w:sz w:val="28"/>
        </w:rPr>
        <w:br/>
        <w:t xml:space="preserve">в антикоррупционную политику </w:t>
      </w:r>
      <w:r>
        <w:rPr>
          <w:rFonts w:ascii="Times New Roman" w:eastAsia="Times New Roman" w:hAnsi="Times New Roman"/>
          <w:b/>
          <w:sz w:val="28"/>
        </w:rPr>
        <w:t>РСЮТ</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Основными направлениями антикоррупционной экспертизы является:</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w:t>
      </w:r>
      <w:r w:rsidR="00D15BCC">
        <w:rPr>
          <w:rFonts w:ascii="Times New Roman" w:eastAsia="Times New Roman" w:hAnsi="Times New Roman"/>
          <w:sz w:val="28"/>
        </w:rPr>
        <w:t>-</w:t>
      </w:r>
      <w:r>
        <w:rPr>
          <w:rFonts w:ascii="Times New Roman" w:eastAsia="Times New Roman" w:hAnsi="Times New Roman"/>
          <w:sz w:val="28"/>
        </w:rPr>
        <w:t xml:space="preserve"> обобщение и анализ результатов антикоррупционной экспертизы локальных нормативных документов</w:t>
      </w:r>
      <w:r w:rsidR="00D15BCC">
        <w:rPr>
          <w:rFonts w:ascii="Times New Roman" w:eastAsia="Times New Roman" w:hAnsi="Times New Roman"/>
          <w:sz w:val="28"/>
        </w:rPr>
        <w:t xml:space="preserve"> РСЮТ</w:t>
      </w:r>
      <w:r>
        <w:rPr>
          <w:rFonts w:ascii="Times New Roman" w:eastAsia="Times New Roman" w:hAnsi="Times New Roman"/>
          <w:sz w:val="28"/>
        </w:rPr>
        <w:t>;</w:t>
      </w:r>
    </w:p>
    <w:p w:rsidR="009E02EE" w:rsidRDefault="00D15BCC"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 xml:space="preserve">изучение мнения трудового коллектива о состоянии коррупции в </w:t>
      </w:r>
      <w:r>
        <w:rPr>
          <w:rFonts w:ascii="Times New Roman" w:eastAsia="Times New Roman" w:hAnsi="Times New Roman"/>
          <w:sz w:val="28"/>
        </w:rPr>
        <w:t xml:space="preserve">РСЮТ </w:t>
      </w:r>
      <w:r w:rsidR="009E02EE">
        <w:rPr>
          <w:rFonts w:ascii="Times New Roman" w:eastAsia="Times New Roman" w:hAnsi="Times New Roman"/>
          <w:sz w:val="28"/>
        </w:rPr>
        <w:t>и эффективности принимаемых антикоррупционных мер;</w:t>
      </w:r>
    </w:p>
    <w:p w:rsidR="009E02EE" w:rsidRDefault="00D15BCC"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 xml:space="preserve">изучение и анализ принимаемых в </w:t>
      </w:r>
      <w:r w:rsidR="00CD20AA">
        <w:rPr>
          <w:rFonts w:ascii="Times New Roman" w:eastAsia="Times New Roman" w:hAnsi="Times New Roman"/>
          <w:sz w:val="28"/>
        </w:rPr>
        <w:t xml:space="preserve">РСЮТ </w:t>
      </w:r>
      <w:r w:rsidR="009E02EE">
        <w:rPr>
          <w:rFonts w:ascii="Times New Roman" w:eastAsia="Times New Roman" w:hAnsi="Times New Roman"/>
          <w:sz w:val="28"/>
        </w:rPr>
        <w:t>мер по противодействию коррупции;</w:t>
      </w:r>
    </w:p>
    <w:p w:rsidR="009E02EE" w:rsidRDefault="00CD20AA"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 </w:t>
      </w:r>
      <w:r w:rsidR="009E02EE">
        <w:rPr>
          <w:rFonts w:ascii="Times New Roman" w:eastAsia="Times New Roman" w:hAnsi="Times New Roman"/>
          <w:sz w:val="28"/>
        </w:rPr>
        <w:t>анализ публикаций о коррупции в средствах массовой информации.</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Должностное лицо, ответственное за реализацию антикоррупционной политики в</w:t>
      </w:r>
      <w:r w:rsidR="00CD20AA">
        <w:rPr>
          <w:rFonts w:ascii="Times New Roman" w:eastAsia="Times New Roman" w:hAnsi="Times New Roman"/>
          <w:sz w:val="28"/>
        </w:rPr>
        <w:t xml:space="preserve"> РСЮТ</w:t>
      </w:r>
      <w:r>
        <w:rPr>
          <w:rFonts w:ascii="Times New Roman" w:eastAsia="Times New Roman" w:hAnsi="Times New Roman"/>
          <w:sz w:val="28"/>
        </w:rPr>
        <w:t xml:space="preserve">, ежегодно представляет руководству </w:t>
      </w:r>
      <w:r w:rsidR="00CD20AA">
        <w:rPr>
          <w:rFonts w:ascii="Times New Roman" w:eastAsia="Times New Roman" w:hAnsi="Times New Roman"/>
          <w:sz w:val="28"/>
        </w:rPr>
        <w:t xml:space="preserve">РСЮТ </w:t>
      </w:r>
      <w:r>
        <w:rPr>
          <w:rFonts w:ascii="Times New Roman" w:eastAsia="Times New Roman" w:hAnsi="Times New Roman"/>
          <w:sz w:val="28"/>
        </w:rPr>
        <w:t>соответствующий отчет. Если по результатам мониторинга возникают сомнения в эффективности реализуемых антикоррупционных мероприятий, в антикоррупционную политику вносятся изменения и дополнения.</w:t>
      </w:r>
    </w:p>
    <w:p w:rsidR="009E02EE" w:rsidRDefault="009E02EE" w:rsidP="009E02EE">
      <w:pPr>
        <w:spacing w:after="0" w:line="100" w:lineRule="atLeast"/>
        <w:ind w:firstLine="709"/>
        <w:jc w:val="both"/>
        <w:rPr>
          <w:rFonts w:ascii="Times New Roman" w:eastAsia="Times New Roman" w:hAnsi="Times New Roman"/>
          <w:sz w:val="28"/>
        </w:rPr>
      </w:pPr>
      <w:r>
        <w:rPr>
          <w:rFonts w:ascii="Times New Roman" w:eastAsia="Times New Roman" w:hAnsi="Times New Roman"/>
          <w:sz w:val="28"/>
        </w:rPr>
        <w:t xml:space="preserve">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w:t>
      </w:r>
      <w:r w:rsidR="00CD20AA">
        <w:rPr>
          <w:rFonts w:ascii="Times New Roman" w:eastAsia="Times New Roman" w:hAnsi="Times New Roman"/>
          <w:sz w:val="28"/>
        </w:rPr>
        <w:t xml:space="preserve">РСЮТ </w:t>
      </w:r>
      <w:r>
        <w:rPr>
          <w:rFonts w:ascii="Times New Roman" w:eastAsia="Times New Roman" w:hAnsi="Times New Roman"/>
          <w:sz w:val="28"/>
        </w:rPr>
        <w:t>или иных лиц.</w:t>
      </w:r>
    </w:p>
    <w:p w:rsidR="009E02EE" w:rsidRDefault="009E02EE" w:rsidP="009E02EE"/>
    <w:p w:rsidR="009E02EE" w:rsidRDefault="009E02EE" w:rsidP="009E02EE"/>
    <w:p w:rsidR="00142F08" w:rsidRDefault="00142F08"/>
    <w:sectPr w:rsidR="00142F08" w:rsidSect="00F40DF4">
      <w:pgSz w:w="11906" w:h="16838"/>
      <w:pgMar w:top="1134" w:right="850" w:bottom="1134" w:left="1701" w:header="0" w:footer="0" w:gutter="0"/>
      <w:pgBorders w:display="firstPage" w:offsetFrom="page">
        <w:top w:val="weavingBraid" w:sz="24" w:space="24" w:color="auto"/>
        <w:left w:val="weavingBraid" w:sz="24" w:space="24" w:color="auto"/>
        <w:bottom w:val="weavingBraid" w:sz="24" w:space="24" w:color="auto"/>
        <w:right w:val="weavingBraid" w:sz="24" w:space="24" w:color="auto"/>
      </w:pgBorders>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D19"/>
    <w:multiLevelType w:val="multilevel"/>
    <w:tmpl w:val="EF540E6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30B7974"/>
    <w:multiLevelType w:val="multilevel"/>
    <w:tmpl w:val="31644F7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182538C"/>
    <w:multiLevelType w:val="multilevel"/>
    <w:tmpl w:val="B9E89AD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191A2D47"/>
    <w:multiLevelType w:val="multilevel"/>
    <w:tmpl w:val="586A3DA8"/>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1ED871CA"/>
    <w:multiLevelType w:val="multilevel"/>
    <w:tmpl w:val="20CA500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28464984"/>
    <w:multiLevelType w:val="hybridMultilevel"/>
    <w:tmpl w:val="1834E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5F1854"/>
    <w:multiLevelType w:val="multilevel"/>
    <w:tmpl w:val="23E8DA6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38A436CC"/>
    <w:multiLevelType w:val="multilevel"/>
    <w:tmpl w:val="BE1A6BE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9E663E7"/>
    <w:multiLevelType w:val="hybridMultilevel"/>
    <w:tmpl w:val="B0181AD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
    <w:nsid w:val="48871825"/>
    <w:multiLevelType w:val="multilevel"/>
    <w:tmpl w:val="04AA342C"/>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4A3403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0FD34AF"/>
    <w:multiLevelType w:val="multilevel"/>
    <w:tmpl w:val="90EACE26"/>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53E83C13"/>
    <w:multiLevelType w:val="multilevel"/>
    <w:tmpl w:val="D5B41214"/>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5C7419CA"/>
    <w:multiLevelType w:val="multilevel"/>
    <w:tmpl w:val="3E884D4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2342449"/>
    <w:multiLevelType w:val="multilevel"/>
    <w:tmpl w:val="5AA4E1FE"/>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75545C86"/>
    <w:multiLevelType w:val="multilevel"/>
    <w:tmpl w:val="993C3BD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56D25CD"/>
    <w:multiLevelType w:val="multilevel"/>
    <w:tmpl w:val="ABF8D0D2"/>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7A3B77AB"/>
    <w:multiLevelType w:val="multilevel"/>
    <w:tmpl w:val="34E8FC40"/>
    <w:lvl w:ilvl="0">
      <w:start w:val="1"/>
      <w:numFmt w:val="bullet"/>
      <w:lvlText w:val=""/>
      <w:lvlJc w:val="left"/>
      <w:pPr>
        <w:ind w:left="72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12"/>
  </w:num>
  <w:num w:numId="3">
    <w:abstractNumId w:val="17"/>
  </w:num>
  <w:num w:numId="4">
    <w:abstractNumId w:val="16"/>
  </w:num>
  <w:num w:numId="5">
    <w:abstractNumId w:val="9"/>
  </w:num>
  <w:num w:numId="6">
    <w:abstractNumId w:val="14"/>
  </w:num>
  <w:num w:numId="7">
    <w:abstractNumId w:val="7"/>
  </w:num>
  <w:num w:numId="8">
    <w:abstractNumId w:val="2"/>
  </w:num>
  <w:num w:numId="9">
    <w:abstractNumId w:val="6"/>
  </w:num>
  <w:num w:numId="10">
    <w:abstractNumId w:val="15"/>
  </w:num>
  <w:num w:numId="11">
    <w:abstractNumId w:val="1"/>
  </w:num>
  <w:num w:numId="12">
    <w:abstractNumId w:val="13"/>
  </w:num>
  <w:num w:numId="13">
    <w:abstractNumId w:val="0"/>
  </w:num>
  <w:num w:numId="14">
    <w:abstractNumId w:val="11"/>
  </w:num>
  <w:num w:numId="15">
    <w:abstractNumId w:val="4"/>
  </w:num>
  <w:num w:numId="16">
    <w:abstractNumId w:val="5"/>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EE"/>
    <w:rsid w:val="00142F08"/>
    <w:rsid w:val="001E3C73"/>
    <w:rsid w:val="009826AB"/>
    <w:rsid w:val="009A47CC"/>
    <w:rsid w:val="009E02EE"/>
    <w:rsid w:val="009F7F23"/>
    <w:rsid w:val="00CD20AA"/>
    <w:rsid w:val="00D15BCC"/>
    <w:rsid w:val="00E95F10"/>
    <w:rsid w:val="00F40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02EE"/>
    <w:pPr>
      <w:suppressAutoHyphens/>
      <w:spacing w:after="160" w:line="254" w:lineRule="auto"/>
    </w:pPr>
    <w:rPr>
      <w:rFonts w:ascii="Calibri" w:eastAsia="SimSun"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E02EE"/>
    <w:rPr>
      <w:color w:val="000080"/>
      <w:u w:val="single"/>
    </w:rPr>
  </w:style>
  <w:style w:type="paragraph" w:styleId="a3">
    <w:name w:val="List Paragraph"/>
    <w:basedOn w:val="a"/>
    <w:uiPriority w:val="34"/>
    <w:qFormat/>
    <w:rsid w:val="009F7F23"/>
    <w:pPr>
      <w:ind w:left="720"/>
      <w:contextualSpacing/>
    </w:pPr>
  </w:style>
  <w:style w:type="paragraph" w:styleId="a4">
    <w:name w:val="Normal (Web)"/>
    <w:basedOn w:val="a"/>
    <w:uiPriority w:val="99"/>
    <w:semiHidden/>
    <w:unhideWhenUsed/>
    <w:rsid w:val="001E3C73"/>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styleId="a5">
    <w:name w:val="Strong"/>
    <w:basedOn w:val="a0"/>
    <w:uiPriority w:val="22"/>
    <w:qFormat/>
    <w:rsid w:val="001E3C73"/>
    <w:rPr>
      <w:b/>
      <w:bCs/>
    </w:rPr>
  </w:style>
  <w:style w:type="character" w:customStyle="1" w:styleId="apple-converted-space">
    <w:name w:val="apple-converted-space"/>
    <w:basedOn w:val="a0"/>
    <w:rsid w:val="001E3C73"/>
  </w:style>
  <w:style w:type="paragraph" w:styleId="a6">
    <w:name w:val="Balloon Text"/>
    <w:basedOn w:val="a"/>
    <w:link w:val="a7"/>
    <w:uiPriority w:val="99"/>
    <w:semiHidden/>
    <w:unhideWhenUsed/>
    <w:rsid w:val="00E95F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F10"/>
    <w:rPr>
      <w:rFonts w:ascii="Tahoma" w:eastAsia="SimSu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02EE"/>
    <w:pPr>
      <w:suppressAutoHyphens/>
      <w:spacing w:after="160" w:line="254" w:lineRule="auto"/>
    </w:pPr>
    <w:rPr>
      <w:rFonts w:ascii="Calibri" w:eastAsia="SimSun" w:hAnsi="Calibri" w:cs="Times New Roman"/>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9E02EE"/>
    <w:rPr>
      <w:color w:val="000080"/>
      <w:u w:val="single"/>
    </w:rPr>
  </w:style>
  <w:style w:type="paragraph" w:styleId="a3">
    <w:name w:val="List Paragraph"/>
    <w:basedOn w:val="a"/>
    <w:uiPriority w:val="34"/>
    <w:qFormat/>
    <w:rsid w:val="009F7F23"/>
    <w:pPr>
      <w:ind w:left="720"/>
      <w:contextualSpacing/>
    </w:pPr>
  </w:style>
  <w:style w:type="paragraph" w:styleId="a4">
    <w:name w:val="Normal (Web)"/>
    <w:basedOn w:val="a"/>
    <w:uiPriority w:val="99"/>
    <w:semiHidden/>
    <w:unhideWhenUsed/>
    <w:rsid w:val="001E3C73"/>
    <w:pPr>
      <w:suppressAutoHyphens w:val="0"/>
      <w:spacing w:before="100" w:beforeAutospacing="1" w:after="100" w:afterAutospacing="1" w:line="240" w:lineRule="auto"/>
    </w:pPr>
    <w:rPr>
      <w:rFonts w:ascii="Times New Roman" w:eastAsia="Times New Roman" w:hAnsi="Times New Roman"/>
      <w:color w:val="auto"/>
      <w:sz w:val="24"/>
      <w:szCs w:val="24"/>
    </w:rPr>
  </w:style>
  <w:style w:type="character" w:styleId="a5">
    <w:name w:val="Strong"/>
    <w:basedOn w:val="a0"/>
    <w:uiPriority w:val="22"/>
    <w:qFormat/>
    <w:rsid w:val="001E3C73"/>
    <w:rPr>
      <w:b/>
      <w:bCs/>
    </w:rPr>
  </w:style>
  <w:style w:type="character" w:customStyle="1" w:styleId="apple-converted-space">
    <w:name w:val="apple-converted-space"/>
    <w:basedOn w:val="a0"/>
    <w:rsid w:val="001E3C73"/>
  </w:style>
  <w:style w:type="paragraph" w:styleId="a6">
    <w:name w:val="Balloon Text"/>
    <w:basedOn w:val="a"/>
    <w:link w:val="a7"/>
    <w:uiPriority w:val="99"/>
    <w:semiHidden/>
    <w:unhideWhenUsed/>
    <w:rsid w:val="00E95F1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5F10"/>
    <w:rPr>
      <w:rFonts w:ascii="Tahoma" w:eastAsia="SimSu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0FCE473E7F483D14D6A9905CD399BD175DA7207E4F177EB86A7815D5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2743</Words>
  <Characters>15639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cp:lastPrinted>2016-09-29T11:31:00Z</cp:lastPrinted>
  <dcterms:created xsi:type="dcterms:W3CDTF">2016-09-29T10:10:00Z</dcterms:created>
  <dcterms:modified xsi:type="dcterms:W3CDTF">2016-09-29T12:50:00Z</dcterms:modified>
</cp:coreProperties>
</file>